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F5D75" w14:textId="3BE4F31A" w:rsidR="00D232C1" w:rsidRPr="0038698F" w:rsidRDefault="00D232C1">
      <w:pPr>
        <w:spacing w:after="160" w:line="259" w:lineRule="auto"/>
        <w:rPr>
          <w:rFonts w:cstheme="minorHAnsi"/>
          <w:sz w:val="44"/>
          <w:szCs w:val="44"/>
        </w:rPr>
      </w:pPr>
      <w:r w:rsidRPr="0038698F">
        <w:rPr>
          <w:rFonts w:cstheme="minorHAnsi"/>
          <w:sz w:val="44"/>
          <w:szCs w:val="44"/>
        </w:rPr>
        <w:t>Huishoudelijk Reglement</w:t>
      </w:r>
    </w:p>
    <w:p w14:paraId="594EF307" w14:textId="67063C05" w:rsidR="008D4E9C" w:rsidRPr="0038698F" w:rsidRDefault="008D4E9C">
      <w:pPr>
        <w:spacing w:after="160" w:line="259" w:lineRule="auto"/>
        <w:rPr>
          <w:rFonts w:cstheme="minorHAnsi"/>
          <w:sz w:val="44"/>
          <w:szCs w:val="44"/>
        </w:rPr>
      </w:pPr>
      <w:r w:rsidRPr="0038698F">
        <w:rPr>
          <w:rFonts w:cstheme="minorHAnsi"/>
          <w:sz w:val="44"/>
          <w:szCs w:val="44"/>
        </w:rPr>
        <w:t xml:space="preserve">Vereniging van Eigenaren De </w:t>
      </w:r>
      <w:proofErr w:type="spellStart"/>
      <w:r w:rsidRPr="0038698F">
        <w:rPr>
          <w:rFonts w:cstheme="minorHAnsi"/>
          <w:sz w:val="44"/>
          <w:szCs w:val="44"/>
        </w:rPr>
        <w:t>Doelse</w:t>
      </w:r>
      <w:proofErr w:type="spellEnd"/>
      <w:r w:rsidRPr="0038698F">
        <w:rPr>
          <w:rFonts w:cstheme="minorHAnsi"/>
          <w:sz w:val="44"/>
          <w:szCs w:val="44"/>
        </w:rPr>
        <w:t xml:space="preserve"> Poort.</w:t>
      </w:r>
    </w:p>
    <w:p w14:paraId="6FABA42A" w14:textId="26C5D127" w:rsidR="00D232C1" w:rsidRPr="008D4E9C" w:rsidRDefault="00D232C1">
      <w:pPr>
        <w:spacing w:after="160" w:line="259" w:lineRule="auto"/>
        <w:rPr>
          <w:rFonts w:cstheme="minorHAnsi"/>
        </w:rPr>
      </w:pPr>
    </w:p>
    <w:p w14:paraId="3602C3DF" w14:textId="4B623AC9" w:rsidR="00D232C1" w:rsidRPr="008D4E9C" w:rsidRDefault="00D232C1" w:rsidP="0038698F">
      <w:pPr>
        <w:spacing w:after="160" w:line="259" w:lineRule="auto"/>
        <w:ind w:left="1416" w:firstLine="708"/>
        <w:rPr>
          <w:rFonts w:cstheme="minorHAnsi"/>
        </w:rPr>
      </w:pPr>
      <w:r w:rsidRPr="008D4E9C">
        <w:rPr>
          <w:rFonts w:cstheme="minorHAnsi"/>
          <w:noProof/>
        </w:rPr>
        <w:drawing>
          <wp:inline distT="0" distB="0" distL="0" distR="0" wp14:anchorId="171A6378" wp14:editId="3C515940">
            <wp:extent cx="5330403" cy="3968620"/>
            <wp:effectExtent l="0" t="4763"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5365039" cy="3994407"/>
                    </a:xfrm>
                    <a:prstGeom prst="rect">
                      <a:avLst/>
                    </a:prstGeom>
                  </pic:spPr>
                </pic:pic>
              </a:graphicData>
            </a:graphic>
          </wp:inline>
        </w:drawing>
      </w:r>
      <w:r w:rsidRPr="008D4E9C">
        <w:rPr>
          <w:rFonts w:cstheme="minorHAnsi"/>
        </w:rPr>
        <w:br/>
      </w:r>
      <w:r w:rsidRPr="008D4E9C">
        <w:rPr>
          <w:rFonts w:cstheme="minorHAnsi"/>
        </w:rPr>
        <w:br/>
      </w:r>
      <w:r w:rsidR="000258AC">
        <w:rPr>
          <w:rFonts w:cstheme="minorHAnsi"/>
        </w:rPr>
        <w:t>gele boekje 1992 toevoegen</w:t>
      </w:r>
      <w:r w:rsidRPr="008D4E9C">
        <w:rPr>
          <w:rFonts w:cstheme="minorHAnsi"/>
        </w:rPr>
        <w:br w:type="page"/>
      </w:r>
    </w:p>
    <w:p w14:paraId="496E7732" w14:textId="7C57019D" w:rsidR="00D232C1" w:rsidRPr="00C80F16" w:rsidRDefault="00C80F16" w:rsidP="00C80F16">
      <w:pPr>
        <w:pStyle w:val="Titel"/>
        <w:numPr>
          <w:ilvl w:val="0"/>
          <w:numId w:val="8"/>
        </w:numPr>
        <w:rPr>
          <w:rFonts w:asciiTheme="minorHAnsi" w:hAnsiTheme="minorHAnsi" w:cstheme="minorHAnsi"/>
          <w:sz w:val="28"/>
          <w:szCs w:val="28"/>
        </w:rPr>
      </w:pPr>
      <w:r w:rsidRPr="00C80F16">
        <w:rPr>
          <w:rFonts w:asciiTheme="minorHAnsi" w:hAnsiTheme="minorHAnsi" w:cstheme="minorHAnsi"/>
          <w:sz w:val="28"/>
          <w:szCs w:val="28"/>
        </w:rPr>
        <w:lastRenderedPageBreak/>
        <w:t>I</w:t>
      </w:r>
      <w:r w:rsidR="00D232C1" w:rsidRPr="00C80F16">
        <w:rPr>
          <w:rFonts w:asciiTheme="minorHAnsi" w:hAnsiTheme="minorHAnsi" w:cstheme="minorHAnsi"/>
          <w:sz w:val="28"/>
          <w:szCs w:val="28"/>
        </w:rPr>
        <w:t xml:space="preserve">nleiding </w:t>
      </w:r>
    </w:p>
    <w:p w14:paraId="18327C33" w14:textId="2F77CEEA" w:rsidR="00D232C1" w:rsidRDefault="008D4E9C" w:rsidP="00C80F16">
      <w:pPr>
        <w:ind w:left="360"/>
        <w:rPr>
          <w:rFonts w:cstheme="minorHAnsi"/>
          <w:sz w:val="24"/>
          <w:szCs w:val="24"/>
        </w:rPr>
      </w:pPr>
      <w:r w:rsidRPr="00C80F16">
        <w:rPr>
          <w:rFonts w:cstheme="minorHAnsi"/>
          <w:sz w:val="28"/>
          <w:szCs w:val="28"/>
        </w:rPr>
        <w:br/>
      </w:r>
      <w:r w:rsidR="00D232C1" w:rsidRPr="00407644">
        <w:rPr>
          <w:rFonts w:cstheme="minorHAnsi"/>
          <w:sz w:val="24"/>
          <w:szCs w:val="24"/>
        </w:rPr>
        <w:t>Iedere eigenaar van een appartement</w:t>
      </w:r>
      <w:r w:rsidRPr="00407644">
        <w:rPr>
          <w:rFonts w:cstheme="minorHAnsi"/>
          <w:sz w:val="24"/>
          <w:szCs w:val="24"/>
        </w:rPr>
        <w:t xml:space="preserve"> </w:t>
      </w:r>
      <w:r w:rsidR="00D232C1" w:rsidRPr="00407644">
        <w:rPr>
          <w:rFonts w:cstheme="minorHAnsi"/>
          <w:sz w:val="24"/>
          <w:szCs w:val="24"/>
        </w:rPr>
        <w:t>/</w:t>
      </w:r>
      <w:r w:rsidRPr="00407644">
        <w:rPr>
          <w:rFonts w:cstheme="minorHAnsi"/>
          <w:sz w:val="24"/>
          <w:szCs w:val="24"/>
        </w:rPr>
        <w:t xml:space="preserve"> </w:t>
      </w:r>
      <w:r w:rsidR="00D232C1" w:rsidRPr="00407644">
        <w:rPr>
          <w:rFonts w:cstheme="minorHAnsi"/>
          <w:sz w:val="24"/>
          <w:szCs w:val="24"/>
        </w:rPr>
        <w:t>parkeerplaats</w:t>
      </w:r>
      <w:r w:rsidRPr="00407644">
        <w:rPr>
          <w:rFonts w:cstheme="minorHAnsi"/>
          <w:sz w:val="24"/>
          <w:szCs w:val="24"/>
        </w:rPr>
        <w:t xml:space="preserve"> </w:t>
      </w:r>
      <w:r w:rsidR="00D232C1" w:rsidRPr="00407644">
        <w:rPr>
          <w:rFonts w:cstheme="minorHAnsi"/>
          <w:sz w:val="24"/>
          <w:szCs w:val="24"/>
        </w:rPr>
        <w:t>/</w:t>
      </w:r>
      <w:r w:rsidRPr="00407644">
        <w:rPr>
          <w:rFonts w:cstheme="minorHAnsi"/>
          <w:sz w:val="24"/>
          <w:szCs w:val="24"/>
        </w:rPr>
        <w:t xml:space="preserve"> </w:t>
      </w:r>
      <w:r w:rsidR="00D232C1" w:rsidRPr="00407644">
        <w:rPr>
          <w:rFonts w:cstheme="minorHAnsi"/>
          <w:sz w:val="24"/>
          <w:szCs w:val="24"/>
        </w:rPr>
        <w:t xml:space="preserve">commerciële ruimte is wettelijk lid van de Vereniging van Eigenaren. Dit lidmaatschap is onopzegbaar en brengt rechten en plichten met zich mee, welke zijn omschreven in het Nieuw Burgerlijk Wetboek, de Akte van splitsing, het Model Reglement </w:t>
      </w:r>
      <w:r w:rsidR="002362F1">
        <w:rPr>
          <w:rFonts w:cstheme="minorHAnsi"/>
          <w:sz w:val="24"/>
          <w:szCs w:val="24"/>
        </w:rPr>
        <w:t>(jan 1992)</w:t>
      </w:r>
      <w:r w:rsidR="00D232C1" w:rsidRPr="00407644">
        <w:rPr>
          <w:rFonts w:cstheme="minorHAnsi"/>
          <w:sz w:val="24"/>
          <w:szCs w:val="24"/>
        </w:rPr>
        <w:t>bij splitsing in appartementsrechten en een door de</w:t>
      </w:r>
      <w:r w:rsidR="00407644">
        <w:rPr>
          <w:rFonts w:cstheme="minorHAnsi"/>
          <w:sz w:val="24"/>
          <w:szCs w:val="24"/>
        </w:rPr>
        <w:t xml:space="preserve"> </w:t>
      </w:r>
      <w:r w:rsidR="00D232C1" w:rsidRPr="00407644">
        <w:rPr>
          <w:rFonts w:cstheme="minorHAnsi"/>
          <w:sz w:val="24"/>
          <w:szCs w:val="24"/>
        </w:rPr>
        <w:t xml:space="preserve">Vereniging van Eigenaren opgesteld Huishoudelijk Reglement. </w:t>
      </w:r>
    </w:p>
    <w:p w14:paraId="29B252C3" w14:textId="0F9FFA46" w:rsidR="000258AC" w:rsidRDefault="000258AC" w:rsidP="00C80F16">
      <w:pPr>
        <w:ind w:left="360"/>
        <w:rPr>
          <w:rFonts w:cstheme="minorHAnsi"/>
          <w:sz w:val="24"/>
          <w:szCs w:val="24"/>
        </w:rPr>
      </w:pPr>
      <w:r w:rsidRPr="000258AC">
        <w:rPr>
          <w:rFonts w:cstheme="minorHAnsi"/>
          <w:sz w:val="24"/>
          <w:szCs w:val="24"/>
          <w:highlight w:val="yellow"/>
        </w:rPr>
        <w:t>Bij het HR horen een aantal bijlagen waaronder de overeenkomst d.d.</w:t>
      </w:r>
      <w:r w:rsidR="00C91DFB">
        <w:rPr>
          <w:rFonts w:cstheme="minorHAnsi"/>
          <w:sz w:val="24"/>
          <w:szCs w:val="24"/>
          <w:highlight w:val="yellow"/>
        </w:rPr>
        <w:t xml:space="preserve"> 7</w:t>
      </w:r>
      <w:r w:rsidRPr="000258AC">
        <w:rPr>
          <w:rFonts w:cstheme="minorHAnsi"/>
          <w:sz w:val="24"/>
          <w:szCs w:val="24"/>
          <w:highlight w:val="yellow"/>
        </w:rPr>
        <w:t xml:space="preserve"> juli 2008 m.b.t. het bestuur van de VvE</w:t>
      </w:r>
      <w:r>
        <w:rPr>
          <w:rFonts w:cstheme="minorHAnsi"/>
          <w:sz w:val="24"/>
          <w:szCs w:val="24"/>
        </w:rPr>
        <w:t xml:space="preserve">. </w:t>
      </w:r>
      <w:r w:rsidR="00C91DFB">
        <w:rPr>
          <w:rFonts w:cstheme="minorHAnsi"/>
          <w:sz w:val="24"/>
          <w:szCs w:val="24"/>
        </w:rPr>
        <w:t>Overeenkomst inzake bestuur VvE tussen VVE DE DOELSE POORT en Noorlander en van Veen.</w:t>
      </w:r>
      <w:r w:rsidR="002362F1">
        <w:rPr>
          <w:rFonts w:cstheme="minorHAnsi"/>
          <w:sz w:val="24"/>
          <w:szCs w:val="24"/>
        </w:rPr>
        <w:t xml:space="preserve"> In de ALV d.d. 13 februari 2008 is besloten dat Noorlander en van Veen de bestuurder is en de eigenaren een bewonerscommissie vormen.</w:t>
      </w:r>
    </w:p>
    <w:p w14:paraId="5468C2EA" w14:textId="77777777" w:rsidR="002362F1" w:rsidRPr="00407644" w:rsidRDefault="002362F1" w:rsidP="00C80F16">
      <w:pPr>
        <w:ind w:left="360"/>
        <w:rPr>
          <w:rFonts w:cstheme="minorHAnsi"/>
          <w:sz w:val="24"/>
          <w:szCs w:val="24"/>
        </w:rPr>
      </w:pPr>
    </w:p>
    <w:p w14:paraId="0813E702" w14:textId="07510588" w:rsidR="00C80F16" w:rsidRDefault="00D232C1" w:rsidP="00C80F16">
      <w:pPr>
        <w:ind w:left="360"/>
        <w:rPr>
          <w:rFonts w:cstheme="minorHAnsi"/>
          <w:sz w:val="24"/>
          <w:szCs w:val="24"/>
        </w:rPr>
      </w:pPr>
      <w:r w:rsidRPr="00407644">
        <w:rPr>
          <w:rFonts w:cstheme="minorHAnsi"/>
          <w:sz w:val="24"/>
          <w:szCs w:val="24"/>
        </w:rPr>
        <w:t>De bedoeling hiervan is het bevorderen van een zo gunstig mogelijk leefklimaat binnen het appartementengebouw voor alle bewoners</w:t>
      </w:r>
      <w:r w:rsidR="008D4E9C" w:rsidRPr="00407644">
        <w:rPr>
          <w:rFonts w:cstheme="minorHAnsi"/>
          <w:sz w:val="24"/>
          <w:szCs w:val="24"/>
        </w:rPr>
        <w:t xml:space="preserve"> </w:t>
      </w:r>
      <w:r w:rsidRPr="00407644">
        <w:rPr>
          <w:rFonts w:cstheme="minorHAnsi"/>
          <w:sz w:val="24"/>
          <w:szCs w:val="24"/>
        </w:rPr>
        <w:t>/</w:t>
      </w:r>
      <w:r w:rsidR="008D4E9C" w:rsidRPr="00407644">
        <w:rPr>
          <w:rFonts w:cstheme="minorHAnsi"/>
          <w:sz w:val="24"/>
          <w:szCs w:val="24"/>
        </w:rPr>
        <w:t xml:space="preserve"> </w:t>
      </w:r>
      <w:r w:rsidRPr="00407644">
        <w:rPr>
          <w:rFonts w:cstheme="minorHAnsi"/>
          <w:sz w:val="24"/>
          <w:szCs w:val="24"/>
        </w:rPr>
        <w:t xml:space="preserve">gebruikers. </w:t>
      </w:r>
      <w:proofErr w:type="spellStart"/>
      <w:r w:rsidR="000258AC" w:rsidRPr="000258AC">
        <w:rPr>
          <w:rFonts w:cstheme="minorHAnsi"/>
          <w:sz w:val="24"/>
          <w:szCs w:val="24"/>
          <w:highlight w:val="cyan"/>
        </w:rPr>
        <w:t>Verwijderen:</w:t>
      </w:r>
      <w:r w:rsidRPr="000258AC">
        <w:rPr>
          <w:rFonts w:cstheme="minorHAnsi"/>
          <w:sz w:val="24"/>
          <w:szCs w:val="24"/>
          <w:highlight w:val="yellow"/>
        </w:rPr>
        <w:t>Belangrijk</w:t>
      </w:r>
      <w:proofErr w:type="spellEnd"/>
      <w:r w:rsidRPr="000258AC">
        <w:rPr>
          <w:rFonts w:cstheme="minorHAnsi"/>
          <w:sz w:val="24"/>
          <w:szCs w:val="24"/>
          <w:highlight w:val="yellow"/>
        </w:rPr>
        <w:t xml:space="preserve"> is het bewustzijn van het feit dat een aantal bewoners uit een </w:t>
      </w:r>
      <w:proofErr w:type="spellStart"/>
      <w:r w:rsidRPr="000258AC">
        <w:rPr>
          <w:rFonts w:cstheme="minorHAnsi"/>
          <w:sz w:val="24"/>
          <w:szCs w:val="24"/>
          <w:highlight w:val="yellow"/>
        </w:rPr>
        <w:t>ééngezins</w:t>
      </w:r>
      <w:proofErr w:type="spellEnd"/>
      <w:r w:rsidRPr="000258AC">
        <w:rPr>
          <w:rFonts w:cstheme="minorHAnsi"/>
          <w:sz w:val="24"/>
          <w:szCs w:val="24"/>
          <w:highlight w:val="yellow"/>
        </w:rPr>
        <w:t xml:space="preserve"> of een vrijstaande woning kan komen en dus geen ervaring heeft met de leefgewoonten in een appartementengebouw. Het wonen in een grote gemeenschap brengt o.a. met zich mee, dat het nodig is zich in enige onvermijdelijke beperkingen te schikken.</w:t>
      </w:r>
      <w:r w:rsidRPr="00407644">
        <w:rPr>
          <w:rFonts w:cstheme="minorHAnsi"/>
          <w:sz w:val="24"/>
          <w:szCs w:val="24"/>
        </w:rPr>
        <w:t xml:space="preserve"> </w:t>
      </w:r>
    </w:p>
    <w:p w14:paraId="4165DFA1" w14:textId="77777777" w:rsidR="00C80F16" w:rsidRDefault="00C80F16" w:rsidP="00C80F16">
      <w:pPr>
        <w:ind w:left="360"/>
        <w:rPr>
          <w:rFonts w:cstheme="minorHAnsi"/>
          <w:sz w:val="24"/>
          <w:szCs w:val="24"/>
        </w:rPr>
      </w:pPr>
    </w:p>
    <w:p w14:paraId="7C81E45A" w14:textId="738ED383" w:rsidR="00C80F16" w:rsidRDefault="000258AC" w:rsidP="00C80F16">
      <w:pPr>
        <w:ind w:left="360"/>
        <w:rPr>
          <w:rFonts w:cstheme="minorHAnsi"/>
          <w:sz w:val="24"/>
          <w:szCs w:val="24"/>
        </w:rPr>
      </w:pPr>
      <w:r w:rsidRPr="000258AC">
        <w:rPr>
          <w:rFonts w:cstheme="minorHAnsi"/>
          <w:sz w:val="24"/>
          <w:szCs w:val="24"/>
          <w:highlight w:val="yellow"/>
        </w:rPr>
        <w:t>Het kan</w:t>
      </w:r>
      <w:r>
        <w:rPr>
          <w:rFonts w:cstheme="minorHAnsi"/>
          <w:sz w:val="24"/>
          <w:szCs w:val="24"/>
        </w:rPr>
        <w:t xml:space="preserve"> </w:t>
      </w:r>
      <w:r w:rsidR="00D232C1" w:rsidRPr="00407644">
        <w:rPr>
          <w:rFonts w:cstheme="minorHAnsi"/>
          <w:sz w:val="24"/>
          <w:szCs w:val="24"/>
        </w:rPr>
        <w:t xml:space="preserve">voorkomen dat </w:t>
      </w:r>
      <w:r w:rsidR="008D4E9C" w:rsidRPr="00407644">
        <w:rPr>
          <w:rFonts w:cstheme="minorHAnsi"/>
          <w:sz w:val="24"/>
          <w:szCs w:val="24"/>
        </w:rPr>
        <w:t>e</w:t>
      </w:r>
      <w:r w:rsidR="00D232C1" w:rsidRPr="00407644">
        <w:rPr>
          <w:rFonts w:cstheme="minorHAnsi"/>
          <w:sz w:val="24"/>
          <w:szCs w:val="24"/>
        </w:rPr>
        <w:t xml:space="preserve">en maatregel zal worden getroffen welke </w:t>
      </w:r>
      <w:r w:rsidR="00D232C1" w:rsidRPr="00407644">
        <w:rPr>
          <w:rFonts w:cstheme="minorHAnsi"/>
          <w:sz w:val="24"/>
          <w:szCs w:val="24"/>
          <w:u w:val="single"/>
        </w:rPr>
        <w:t>niet</w:t>
      </w:r>
      <w:r w:rsidR="00D232C1" w:rsidRPr="00407644">
        <w:rPr>
          <w:rFonts w:cstheme="minorHAnsi"/>
          <w:sz w:val="24"/>
          <w:szCs w:val="24"/>
        </w:rPr>
        <w:t xml:space="preserve"> de</w:t>
      </w:r>
      <w:r w:rsidR="00C80F16">
        <w:rPr>
          <w:rFonts w:cstheme="minorHAnsi"/>
          <w:sz w:val="24"/>
          <w:szCs w:val="24"/>
        </w:rPr>
        <w:t xml:space="preserve"> </w:t>
      </w:r>
      <w:r w:rsidR="00D232C1" w:rsidRPr="00407644">
        <w:rPr>
          <w:rFonts w:cstheme="minorHAnsi"/>
          <w:sz w:val="24"/>
          <w:szCs w:val="24"/>
        </w:rPr>
        <w:t xml:space="preserve">instemming heeft van een enkele bewoner/gebruiker, maar </w:t>
      </w:r>
      <w:r w:rsidR="00D232C1" w:rsidRPr="00407644">
        <w:rPr>
          <w:rFonts w:cstheme="minorHAnsi"/>
          <w:sz w:val="24"/>
          <w:szCs w:val="24"/>
          <w:u w:val="single"/>
        </w:rPr>
        <w:t>wel</w:t>
      </w:r>
      <w:r w:rsidR="00D232C1" w:rsidRPr="00407644">
        <w:rPr>
          <w:rFonts w:cstheme="minorHAnsi"/>
          <w:sz w:val="24"/>
          <w:szCs w:val="24"/>
        </w:rPr>
        <w:t xml:space="preserve"> die van het merendeel van de bewoners</w:t>
      </w:r>
      <w:r w:rsidR="008D4E9C" w:rsidRPr="00407644">
        <w:rPr>
          <w:rFonts w:cstheme="minorHAnsi"/>
          <w:sz w:val="24"/>
          <w:szCs w:val="24"/>
        </w:rPr>
        <w:t xml:space="preserve"> </w:t>
      </w:r>
      <w:r w:rsidR="00D232C1" w:rsidRPr="00407644">
        <w:rPr>
          <w:rFonts w:cstheme="minorHAnsi"/>
          <w:sz w:val="24"/>
          <w:szCs w:val="24"/>
        </w:rPr>
        <w:t>/</w:t>
      </w:r>
      <w:r w:rsidR="008D4E9C" w:rsidRPr="00407644">
        <w:rPr>
          <w:rFonts w:cstheme="minorHAnsi"/>
          <w:sz w:val="24"/>
          <w:szCs w:val="24"/>
        </w:rPr>
        <w:t xml:space="preserve"> </w:t>
      </w:r>
      <w:r w:rsidR="00D232C1" w:rsidRPr="00407644">
        <w:rPr>
          <w:rFonts w:cstheme="minorHAnsi"/>
          <w:sz w:val="24"/>
          <w:szCs w:val="24"/>
        </w:rPr>
        <w:t>gebruikers. Men zal zich er dan bij neer moeten leggen.</w:t>
      </w:r>
    </w:p>
    <w:p w14:paraId="25B17770" w14:textId="77777777" w:rsidR="00C80F16" w:rsidRDefault="00C80F16" w:rsidP="00C80F16">
      <w:pPr>
        <w:ind w:left="360"/>
        <w:rPr>
          <w:rFonts w:cstheme="minorHAnsi"/>
          <w:sz w:val="24"/>
          <w:szCs w:val="24"/>
        </w:rPr>
      </w:pPr>
    </w:p>
    <w:p w14:paraId="723CB8CD" w14:textId="1E225206" w:rsidR="00D232C1" w:rsidRPr="00407644" w:rsidRDefault="00D232C1" w:rsidP="00C80F16">
      <w:pPr>
        <w:ind w:left="360"/>
        <w:rPr>
          <w:rFonts w:cstheme="minorHAnsi"/>
          <w:sz w:val="24"/>
          <w:szCs w:val="24"/>
        </w:rPr>
      </w:pPr>
      <w:r w:rsidRPr="00407644">
        <w:rPr>
          <w:rFonts w:cstheme="minorHAnsi"/>
          <w:sz w:val="24"/>
          <w:szCs w:val="24"/>
        </w:rPr>
        <w:t>Vooral vanwege de verplichtingen, die een bewoner</w:t>
      </w:r>
      <w:r w:rsidR="008D4E9C" w:rsidRPr="00407644">
        <w:rPr>
          <w:rFonts w:cstheme="minorHAnsi"/>
          <w:sz w:val="24"/>
          <w:szCs w:val="24"/>
        </w:rPr>
        <w:t xml:space="preserve"> </w:t>
      </w:r>
      <w:r w:rsidRPr="00407644">
        <w:rPr>
          <w:rFonts w:cstheme="minorHAnsi"/>
          <w:sz w:val="24"/>
          <w:szCs w:val="24"/>
        </w:rPr>
        <w:t>/</w:t>
      </w:r>
      <w:r w:rsidR="008D4E9C" w:rsidRPr="00407644">
        <w:rPr>
          <w:rFonts w:cstheme="minorHAnsi"/>
          <w:sz w:val="24"/>
          <w:szCs w:val="24"/>
        </w:rPr>
        <w:t xml:space="preserve"> </w:t>
      </w:r>
      <w:r w:rsidRPr="00407644">
        <w:rPr>
          <w:rFonts w:cstheme="minorHAnsi"/>
          <w:sz w:val="24"/>
          <w:szCs w:val="24"/>
        </w:rPr>
        <w:t>gebruiker van een appartement</w:t>
      </w:r>
      <w:r w:rsidR="008D4E9C" w:rsidRPr="00407644">
        <w:rPr>
          <w:rFonts w:cstheme="minorHAnsi"/>
          <w:sz w:val="24"/>
          <w:szCs w:val="24"/>
        </w:rPr>
        <w:t xml:space="preserve"> </w:t>
      </w:r>
      <w:r w:rsidRPr="00407644">
        <w:rPr>
          <w:rFonts w:cstheme="minorHAnsi"/>
          <w:sz w:val="24"/>
          <w:szCs w:val="24"/>
        </w:rPr>
        <w:t>/ parkeerplaats</w:t>
      </w:r>
      <w:r w:rsidR="008D4E9C" w:rsidRPr="00407644">
        <w:rPr>
          <w:rFonts w:cstheme="minorHAnsi"/>
          <w:sz w:val="24"/>
          <w:szCs w:val="24"/>
        </w:rPr>
        <w:t xml:space="preserve"> </w:t>
      </w:r>
      <w:r w:rsidRPr="00407644">
        <w:rPr>
          <w:rFonts w:cstheme="minorHAnsi"/>
          <w:sz w:val="24"/>
          <w:szCs w:val="24"/>
        </w:rPr>
        <w:t>/</w:t>
      </w:r>
      <w:r w:rsidR="008D4E9C" w:rsidRPr="00407644">
        <w:rPr>
          <w:rFonts w:cstheme="minorHAnsi"/>
          <w:sz w:val="24"/>
          <w:szCs w:val="24"/>
        </w:rPr>
        <w:t xml:space="preserve"> </w:t>
      </w:r>
      <w:r w:rsidRPr="00407644">
        <w:rPr>
          <w:rFonts w:cstheme="minorHAnsi"/>
          <w:sz w:val="24"/>
          <w:szCs w:val="24"/>
        </w:rPr>
        <w:t>commerciële ruimte heeft, dient elke bewoner zich op de hoogte te stellen van hetgeen vermeld staat</w:t>
      </w:r>
      <w:r w:rsidR="008D4E9C" w:rsidRPr="00407644">
        <w:rPr>
          <w:rFonts w:cstheme="minorHAnsi"/>
          <w:sz w:val="24"/>
          <w:szCs w:val="24"/>
        </w:rPr>
        <w:t xml:space="preserve"> </w:t>
      </w:r>
      <w:r w:rsidRPr="00407644">
        <w:rPr>
          <w:rFonts w:cstheme="minorHAnsi"/>
          <w:sz w:val="24"/>
          <w:szCs w:val="24"/>
        </w:rPr>
        <w:t>in het Model Reglement bij</w:t>
      </w:r>
      <w:r w:rsidR="008D4E9C" w:rsidRPr="00407644">
        <w:rPr>
          <w:rFonts w:cstheme="minorHAnsi"/>
          <w:sz w:val="24"/>
          <w:szCs w:val="24"/>
        </w:rPr>
        <w:t xml:space="preserve"> </w:t>
      </w:r>
      <w:r w:rsidRPr="00407644">
        <w:rPr>
          <w:rFonts w:cstheme="minorHAnsi"/>
          <w:sz w:val="24"/>
          <w:szCs w:val="24"/>
        </w:rPr>
        <w:t>splitsing in appartementsrechten, d.d. januari 1992 (het zgn. "gele boekje"). Dit hieruit voortvl</w:t>
      </w:r>
      <w:r w:rsidR="008D4E9C" w:rsidRPr="00407644">
        <w:rPr>
          <w:rFonts w:cstheme="minorHAnsi"/>
          <w:sz w:val="24"/>
          <w:szCs w:val="24"/>
        </w:rPr>
        <w:t>o</w:t>
      </w:r>
      <w:r w:rsidRPr="00407644">
        <w:rPr>
          <w:rFonts w:cstheme="minorHAnsi"/>
          <w:sz w:val="24"/>
          <w:szCs w:val="24"/>
        </w:rPr>
        <w:t xml:space="preserve">eiende Huishoudelijke Reglement dient derhalve bij iedere bewoner/gebruiker bekend te zijn </w:t>
      </w:r>
      <w:r w:rsidRPr="00407644">
        <w:rPr>
          <w:rFonts w:cstheme="minorHAnsi"/>
          <w:sz w:val="24"/>
          <w:szCs w:val="24"/>
          <w:u w:val="single"/>
        </w:rPr>
        <w:t>en</w:t>
      </w:r>
      <w:r w:rsidRPr="00407644">
        <w:rPr>
          <w:rFonts w:cstheme="minorHAnsi"/>
          <w:sz w:val="24"/>
          <w:szCs w:val="24"/>
        </w:rPr>
        <w:t xml:space="preserve"> te worden nageleefd.</w:t>
      </w:r>
    </w:p>
    <w:p w14:paraId="1C6D2C20" w14:textId="77777777" w:rsidR="00D232C1" w:rsidRPr="008D4E9C" w:rsidRDefault="00D232C1">
      <w:pPr>
        <w:spacing w:after="160" w:line="259" w:lineRule="auto"/>
        <w:rPr>
          <w:rFonts w:cstheme="minorHAnsi"/>
        </w:rPr>
      </w:pPr>
      <w:r w:rsidRPr="008D4E9C">
        <w:rPr>
          <w:rFonts w:cstheme="minorHAnsi"/>
        </w:rPr>
        <w:br w:type="page"/>
      </w:r>
    </w:p>
    <w:p w14:paraId="09A5E986" w14:textId="2FD14149" w:rsidR="00D232C1" w:rsidRPr="00C80F16" w:rsidRDefault="00D232C1" w:rsidP="00C80F16">
      <w:pPr>
        <w:pStyle w:val="Titel"/>
        <w:numPr>
          <w:ilvl w:val="0"/>
          <w:numId w:val="8"/>
        </w:numPr>
        <w:rPr>
          <w:rFonts w:asciiTheme="minorHAnsi" w:hAnsiTheme="minorHAnsi" w:cstheme="minorHAnsi"/>
          <w:sz w:val="28"/>
          <w:szCs w:val="28"/>
        </w:rPr>
      </w:pPr>
      <w:r w:rsidRPr="00C80F16">
        <w:rPr>
          <w:rFonts w:asciiTheme="minorHAnsi" w:hAnsiTheme="minorHAnsi" w:cstheme="minorHAnsi"/>
          <w:sz w:val="28"/>
          <w:szCs w:val="28"/>
        </w:rPr>
        <w:lastRenderedPageBreak/>
        <w:t xml:space="preserve">Definities en afkortingen </w:t>
      </w:r>
    </w:p>
    <w:p w14:paraId="42F9367C" w14:textId="77777777" w:rsidR="00C478D0" w:rsidRPr="00C478D0" w:rsidRDefault="00C478D0" w:rsidP="00C478D0">
      <w:pPr>
        <w:rPr>
          <w:rFonts w:cstheme="minorHAnsi"/>
          <w:sz w:val="28"/>
          <w:szCs w:val="28"/>
        </w:rPr>
      </w:pPr>
    </w:p>
    <w:p w14:paraId="79C0D1D0" w14:textId="3100A0BC" w:rsidR="00C478D0" w:rsidRDefault="00154B14" w:rsidP="00C478D0">
      <w:pPr>
        <w:ind w:left="360"/>
        <w:rPr>
          <w:rFonts w:cstheme="minorHAnsi"/>
          <w:sz w:val="28"/>
          <w:szCs w:val="28"/>
        </w:rPr>
      </w:pPr>
      <w:r>
        <w:rPr>
          <w:rFonts w:cstheme="minorHAnsi"/>
          <w:sz w:val="28"/>
          <w:szCs w:val="28"/>
        </w:rPr>
        <w:t>Artikel 1.</w:t>
      </w:r>
      <w:r w:rsidR="00C478D0">
        <w:rPr>
          <w:rFonts w:cstheme="minorHAnsi"/>
          <w:sz w:val="28"/>
          <w:szCs w:val="28"/>
        </w:rPr>
        <w:br/>
      </w:r>
      <w:r w:rsidR="00D232C1" w:rsidRPr="00B1016E">
        <w:rPr>
          <w:rFonts w:cstheme="minorHAnsi"/>
          <w:b/>
          <w:bCs/>
        </w:rPr>
        <w:t xml:space="preserve">In dit reglement gebruikte definities en afkortingen </w:t>
      </w:r>
      <w:r>
        <w:rPr>
          <w:rFonts w:cstheme="minorHAnsi"/>
          <w:b/>
          <w:bCs/>
        </w:rPr>
        <w:br/>
      </w:r>
    </w:p>
    <w:p w14:paraId="26FE8FB3" w14:textId="0CE7DD0D" w:rsidR="00C478D0" w:rsidRPr="00C478D0" w:rsidRDefault="00D232C1" w:rsidP="00D232C1">
      <w:pPr>
        <w:pStyle w:val="Lijstalinea"/>
        <w:numPr>
          <w:ilvl w:val="0"/>
          <w:numId w:val="43"/>
        </w:numPr>
        <w:rPr>
          <w:rFonts w:cstheme="minorHAnsi"/>
          <w:sz w:val="28"/>
          <w:szCs w:val="28"/>
        </w:rPr>
      </w:pPr>
      <w:r w:rsidRPr="00154B14">
        <w:rPr>
          <w:rFonts w:cstheme="minorHAnsi"/>
          <w:sz w:val="24"/>
          <w:szCs w:val="24"/>
        </w:rPr>
        <w:t>Akte</w:t>
      </w:r>
      <w:r w:rsidR="00154B14">
        <w:rPr>
          <w:rFonts w:cstheme="minorHAnsi"/>
          <w:sz w:val="28"/>
          <w:szCs w:val="28"/>
        </w:rPr>
        <w:t>:</w:t>
      </w:r>
      <w:r w:rsidR="002320C0" w:rsidRPr="00C478D0">
        <w:rPr>
          <w:rFonts w:cstheme="minorHAnsi"/>
          <w:sz w:val="28"/>
          <w:szCs w:val="28"/>
        </w:rPr>
        <w:br/>
      </w:r>
      <w:r w:rsidRPr="00C478D0">
        <w:rPr>
          <w:rFonts w:cstheme="minorHAnsi"/>
          <w:sz w:val="24"/>
          <w:szCs w:val="24"/>
        </w:rPr>
        <w:t xml:space="preserve">de akte van splitsing. </w:t>
      </w:r>
      <w:r w:rsidR="00C478D0">
        <w:rPr>
          <w:rFonts w:cstheme="minorHAnsi"/>
          <w:sz w:val="24"/>
          <w:szCs w:val="24"/>
        </w:rPr>
        <w:br/>
      </w:r>
    </w:p>
    <w:p w14:paraId="6C6E2431" w14:textId="09B6CB53"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Gebouw: </w:t>
      </w:r>
      <w:r w:rsidR="002320C0" w:rsidRPr="00C478D0">
        <w:rPr>
          <w:rFonts w:cstheme="minorHAnsi"/>
          <w:sz w:val="24"/>
          <w:szCs w:val="24"/>
        </w:rPr>
        <w:br/>
      </w:r>
      <w:r w:rsidRPr="00C478D0">
        <w:rPr>
          <w:rFonts w:cstheme="minorHAnsi"/>
          <w:sz w:val="24"/>
          <w:szCs w:val="24"/>
        </w:rPr>
        <w:t>het gebouw of gebouwen dat in die splitsing is/zijn betrokken.</w:t>
      </w:r>
      <w:r w:rsidR="00C478D0">
        <w:rPr>
          <w:rFonts w:cstheme="minorHAnsi"/>
          <w:sz w:val="24"/>
          <w:szCs w:val="24"/>
        </w:rPr>
        <w:br/>
      </w:r>
      <w:r w:rsidRPr="00C478D0">
        <w:rPr>
          <w:rFonts w:cstheme="minorHAnsi"/>
          <w:sz w:val="24"/>
          <w:szCs w:val="24"/>
        </w:rPr>
        <w:t xml:space="preserve"> </w:t>
      </w:r>
    </w:p>
    <w:p w14:paraId="16A62F4E" w14:textId="36A0DA63"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Eigenaar: </w:t>
      </w:r>
      <w:r w:rsidR="002320C0" w:rsidRPr="00C478D0">
        <w:rPr>
          <w:rFonts w:cstheme="minorHAnsi"/>
          <w:sz w:val="24"/>
          <w:szCs w:val="24"/>
        </w:rPr>
        <w:br/>
      </w:r>
      <w:r w:rsidRPr="00C478D0">
        <w:rPr>
          <w:rFonts w:cstheme="minorHAnsi"/>
          <w:sz w:val="24"/>
          <w:szCs w:val="24"/>
        </w:rPr>
        <w:t>de gerechtigde tot een appartementsrecht, waaronder begrepen hij</w:t>
      </w:r>
      <w:r w:rsidR="002320C0" w:rsidRPr="00C478D0">
        <w:rPr>
          <w:rFonts w:cstheme="minorHAnsi"/>
          <w:sz w:val="24"/>
          <w:szCs w:val="24"/>
        </w:rPr>
        <w:t xml:space="preserve"> </w:t>
      </w:r>
      <w:r w:rsidRPr="00C478D0">
        <w:rPr>
          <w:rFonts w:cstheme="minorHAnsi"/>
          <w:sz w:val="24"/>
          <w:szCs w:val="24"/>
        </w:rPr>
        <w:t>/</w:t>
      </w:r>
      <w:r w:rsidR="002320C0" w:rsidRPr="00C478D0">
        <w:rPr>
          <w:rFonts w:cstheme="minorHAnsi"/>
          <w:sz w:val="24"/>
          <w:szCs w:val="24"/>
        </w:rPr>
        <w:t xml:space="preserve"> </w:t>
      </w:r>
      <w:r w:rsidRPr="00C478D0">
        <w:rPr>
          <w:rFonts w:cstheme="minorHAnsi"/>
          <w:sz w:val="24"/>
          <w:szCs w:val="24"/>
        </w:rPr>
        <w:t>zij, die een beperkt zakelijk genotsrecht op een appartemen</w:t>
      </w:r>
      <w:r w:rsidR="002320C0" w:rsidRPr="00C478D0">
        <w:rPr>
          <w:rFonts w:cstheme="minorHAnsi"/>
          <w:sz w:val="24"/>
          <w:szCs w:val="24"/>
        </w:rPr>
        <w:t xml:space="preserve">t / </w:t>
      </w:r>
      <w:r w:rsidRPr="00C478D0">
        <w:rPr>
          <w:rFonts w:cstheme="minorHAnsi"/>
          <w:sz w:val="24"/>
          <w:szCs w:val="24"/>
        </w:rPr>
        <w:t>parkeerplaats</w:t>
      </w:r>
      <w:r w:rsidR="002320C0" w:rsidRPr="00C478D0">
        <w:rPr>
          <w:rFonts w:cstheme="minorHAnsi"/>
          <w:sz w:val="24"/>
          <w:szCs w:val="24"/>
        </w:rPr>
        <w:t xml:space="preserve"> </w:t>
      </w:r>
      <w:r w:rsidRPr="00C478D0">
        <w:rPr>
          <w:rFonts w:cstheme="minorHAnsi"/>
          <w:sz w:val="24"/>
          <w:szCs w:val="24"/>
        </w:rPr>
        <w:t>/</w:t>
      </w:r>
      <w:r w:rsidR="002320C0" w:rsidRPr="00C478D0">
        <w:rPr>
          <w:rFonts w:cstheme="minorHAnsi"/>
          <w:sz w:val="24"/>
          <w:szCs w:val="24"/>
        </w:rPr>
        <w:t xml:space="preserve"> </w:t>
      </w:r>
      <w:r w:rsidRPr="00C478D0">
        <w:rPr>
          <w:rFonts w:cstheme="minorHAnsi"/>
          <w:sz w:val="24"/>
          <w:szCs w:val="24"/>
        </w:rPr>
        <w:t>commerciële ruimte heeft.</w:t>
      </w:r>
      <w:r w:rsidR="00C478D0">
        <w:rPr>
          <w:rFonts w:cstheme="minorHAnsi"/>
          <w:sz w:val="24"/>
          <w:szCs w:val="24"/>
        </w:rPr>
        <w:br/>
      </w:r>
    </w:p>
    <w:p w14:paraId="2D23DCE1" w14:textId="53E6DA4F"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Appartement: </w:t>
      </w:r>
      <w:r w:rsidR="002320C0" w:rsidRPr="00C478D0">
        <w:rPr>
          <w:rFonts w:cstheme="minorHAnsi"/>
          <w:sz w:val="24"/>
          <w:szCs w:val="24"/>
        </w:rPr>
        <w:br/>
      </w:r>
      <w:r w:rsidRPr="00C478D0">
        <w:rPr>
          <w:rFonts w:cstheme="minorHAnsi"/>
          <w:sz w:val="24"/>
          <w:szCs w:val="24"/>
        </w:rPr>
        <w:t xml:space="preserve">het privé-gedeelte zoals vermeldt in artikel 1 lid f van het Model Reglement bij Splitsing in Appartementsrechten (verder aangeduid als Model Reglement, afgekort M.R.) </w:t>
      </w:r>
      <w:r w:rsidR="00C478D0">
        <w:rPr>
          <w:rFonts w:cstheme="minorHAnsi"/>
          <w:sz w:val="24"/>
          <w:szCs w:val="24"/>
        </w:rPr>
        <w:br/>
      </w:r>
    </w:p>
    <w:p w14:paraId="2009B120" w14:textId="5A51FA70"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Bewoner: </w:t>
      </w:r>
      <w:r w:rsidR="002320C0" w:rsidRPr="00C478D0">
        <w:rPr>
          <w:rFonts w:cstheme="minorHAnsi"/>
          <w:sz w:val="24"/>
          <w:szCs w:val="24"/>
        </w:rPr>
        <w:br/>
      </w:r>
      <w:r w:rsidRPr="00C478D0">
        <w:rPr>
          <w:rFonts w:cstheme="minorHAnsi"/>
          <w:sz w:val="24"/>
          <w:szCs w:val="24"/>
        </w:rPr>
        <w:t>degene</w:t>
      </w:r>
      <w:r w:rsidR="002320C0" w:rsidRPr="00C478D0">
        <w:rPr>
          <w:rFonts w:cstheme="minorHAnsi"/>
          <w:sz w:val="24"/>
          <w:szCs w:val="24"/>
        </w:rPr>
        <w:t xml:space="preserve"> </w:t>
      </w:r>
      <w:r w:rsidRPr="00C478D0">
        <w:rPr>
          <w:rFonts w:cstheme="minorHAnsi"/>
          <w:sz w:val="24"/>
          <w:szCs w:val="24"/>
        </w:rPr>
        <w:t>die</w:t>
      </w:r>
      <w:r w:rsidR="002320C0" w:rsidRPr="00C478D0">
        <w:rPr>
          <w:rFonts w:cstheme="minorHAnsi"/>
          <w:sz w:val="24"/>
          <w:szCs w:val="24"/>
        </w:rPr>
        <w:t>,</w:t>
      </w:r>
      <w:r w:rsidRPr="00C478D0">
        <w:rPr>
          <w:rFonts w:cstheme="minorHAnsi"/>
          <w:sz w:val="24"/>
          <w:szCs w:val="24"/>
        </w:rPr>
        <w:t xml:space="preserve"> anders</w:t>
      </w:r>
      <w:r w:rsidR="002320C0" w:rsidRPr="00C478D0">
        <w:rPr>
          <w:rFonts w:cstheme="minorHAnsi"/>
          <w:sz w:val="24"/>
          <w:szCs w:val="24"/>
        </w:rPr>
        <w:t xml:space="preserve"> </w:t>
      </w:r>
      <w:r w:rsidRPr="00C478D0">
        <w:rPr>
          <w:rFonts w:cstheme="minorHAnsi"/>
          <w:sz w:val="24"/>
          <w:szCs w:val="24"/>
        </w:rPr>
        <w:t>dan de eige</w:t>
      </w:r>
      <w:r w:rsidR="002320C0" w:rsidRPr="00C478D0">
        <w:rPr>
          <w:rFonts w:cstheme="minorHAnsi"/>
          <w:sz w:val="24"/>
          <w:szCs w:val="24"/>
        </w:rPr>
        <w:t>n</w:t>
      </w:r>
      <w:r w:rsidRPr="00C478D0">
        <w:rPr>
          <w:rFonts w:cstheme="minorHAnsi"/>
          <w:sz w:val="24"/>
          <w:szCs w:val="24"/>
        </w:rPr>
        <w:t>aar, het recht van gebruik heeft van een privé-gedeelte en het mede gebruik van de gemeenschappelijke ruimten (in het M.R. word in dit verband gesproken van "gebruiker").</w:t>
      </w:r>
      <w:r w:rsidR="00C478D0">
        <w:rPr>
          <w:rFonts w:cstheme="minorHAnsi"/>
          <w:sz w:val="24"/>
          <w:szCs w:val="24"/>
        </w:rPr>
        <w:br/>
      </w:r>
      <w:r w:rsidRPr="00C478D0">
        <w:rPr>
          <w:rFonts w:cstheme="minorHAnsi"/>
          <w:sz w:val="24"/>
          <w:szCs w:val="24"/>
        </w:rPr>
        <w:t xml:space="preserve"> </w:t>
      </w:r>
    </w:p>
    <w:p w14:paraId="5100D37C" w14:textId="1601908D"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Algemene ruimten: </w:t>
      </w:r>
      <w:r w:rsidR="002320C0" w:rsidRPr="00C478D0">
        <w:rPr>
          <w:rFonts w:cstheme="minorHAnsi"/>
          <w:sz w:val="24"/>
          <w:szCs w:val="24"/>
        </w:rPr>
        <w:br/>
      </w:r>
      <w:r w:rsidRPr="00C478D0">
        <w:rPr>
          <w:rFonts w:cstheme="minorHAnsi"/>
          <w:sz w:val="24"/>
          <w:szCs w:val="24"/>
        </w:rPr>
        <w:t>die gedeelten van het gebouw, alsmede de daarbij behorende grond, die blijkens het M.R. niet bestemd zijn of worden om als afzonderlijk geheel te worden gebruikt.</w:t>
      </w:r>
      <w:r w:rsidR="00C478D0">
        <w:rPr>
          <w:rFonts w:cstheme="minorHAnsi"/>
          <w:sz w:val="24"/>
          <w:szCs w:val="24"/>
        </w:rPr>
        <w:br/>
      </w:r>
      <w:r w:rsidRPr="00C478D0">
        <w:rPr>
          <w:rFonts w:cstheme="minorHAnsi"/>
          <w:sz w:val="24"/>
          <w:szCs w:val="24"/>
        </w:rPr>
        <w:t xml:space="preserve"> </w:t>
      </w:r>
    </w:p>
    <w:p w14:paraId="7BB4663F" w14:textId="55134059" w:rsidR="00C478D0" w:rsidRPr="00C478D0" w:rsidRDefault="00D232C1" w:rsidP="00D232C1">
      <w:pPr>
        <w:pStyle w:val="Lijstalinea"/>
        <w:numPr>
          <w:ilvl w:val="0"/>
          <w:numId w:val="43"/>
        </w:numPr>
        <w:rPr>
          <w:rFonts w:cstheme="minorHAnsi"/>
          <w:sz w:val="28"/>
          <w:szCs w:val="28"/>
        </w:rPr>
      </w:pPr>
      <w:r w:rsidRPr="00C478D0">
        <w:rPr>
          <w:rFonts w:cstheme="minorHAnsi"/>
          <w:sz w:val="24"/>
          <w:szCs w:val="24"/>
        </w:rPr>
        <w:t xml:space="preserve">Verenigingen van Eigenaren: </w:t>
      </w:r>
      <w:r w:rsidR="002320C0" w:rsidRPr="00C478D0">
        <w:rPr>
          <w:rFonts w:cstheme="minorHAnsi"/>
          <w:sz w:val="24"/>
          <w:szCs w:val="24"/>
        </w:rPr>
        <w:br/>
      </w:r>
      <w:r w:rsidRPr="00C478D0">
        <w:rPr>
          <w:rFonts w:cstheme="minorHAnsi"/>
          <w:sz w:val="24"/>
          <w:szCs w:val="24"/>
        </w:rPr>
        <w:t>de vereniging als bedoeld wordt in boek 5 artikel 112 eerste lid onder "e" van het Burgerlijk Wetboek 30 en het M.R. (verder aangeduid met V.V.E.)</w:t>
      </w:r>
      <w:r w:rsidR="00C478D0">
        <w:rPr>
          <w:rFonts w:cstheme="minorHAnsi"/>
          <w:sz w:val="24"/>
          <w:szCs w:val="24"/>
        </w:rPr>
        <w:br/>
      </w:r>
      <w:r w:rsidRPr="00C478D0">
        <w:rPr>
          <w:rFonts w:cstheme="minorHAnsi"/>
          <w:sz w:val="24"/>
          <w:szCs w:val="24"/>
        </w:rPr>
        <w:t xml:space="preserve"> </w:t>
      </w:r>
    </w:p>
    <w:p w14:paraId="3AC3F4F8" w14:textId="5E9868FA" w:rsidR="00C478D0" w:rsidRPr="00C478D0" w:rsidRDefault="00D232C1" w:rsidP="00C478D0">
      <w:pPr>
        <w:pStyle w:val="Lijstalinea"/>
        <w:numPr>
          <w:ilvl w:val="0"/>
          <w:numId w:val="43"/>
        </w:numPr>
        <w:rPr>
          <w:rFonts w:cstheme="minorHAnsi"/>
          <w:sz w:val="28"/>
          <w:szCs w:val="28"/>
        </w:rPr>
      </w:pPr>
      <w:r w:rsidRPr="00C478D0">
        <w:rPr>
          <w:rFonts w:cstheme="minorHAnsi"/>
          <w:sz w:val="24"/>
          <w:szCs w:val="24"/>
        </w:rPr>
        <w:t>Algemene Ledenvergadering:</w:t>
      </w:r>
      <w:r w:rsidR="00C478D0">
        <w:rPr>
          <w:rFonts w:cstheme="minorHAnsi"/>
          <w:sz w:val="24"/>
          <w:szCs w:val="24"/>
        </w:rPr>
        <w:br/>
      </w:r>
      <w:r w:rsidRPr="00C478D0">
        <w:rPr>
          <w:rFonts w:cstheme="minorHAnsi"/>
          <w:sz w:val="24"/>
          <w:szCs w:val="24"/>
        </w:rPr>
        <w:t xml:space="preserve">de vergadering van eigenaren als bedoeld wordt in boek 5: artikel </w:t>
      </w:r>
      <w:r w:rsidR="002320C0" w:rsidRPr="00C478D0">
        <w:rPr>
          <w:rFonts w:cstheme="minorHAnsi"/>
          <w:sz w:val="24"/>
          <w:szCs w:val="24"/>
        </w:rPr>
        <w:t>1</w:t>
      </w:r>
      <w:r w:rsidRPr="00C478D0">
        <w:rPr>
          <w:rFonts w:cstheme="minorHAnsi"/>
          <w:sz w:val="24"/>
          <w:szCs w:val="24"/>
        </w:rPr>
        <w:t>12 tweede lid onder "d" van het Burgerlijk Wetboek en het M.R. (verder aangeduid met A.L.V.)</w:t>
      </w:r>
      <w:r w:rsidR="00C478D0">
        <w:rPr>
          <w:rFonts w:cstheme="minorHAnsi"/>
          <w:sz w:val="24"/>
          <w:szCs w:val="24"/>
        </w:rPr>
        <w:br/>
      </w:r>
    </w:p>
    <w:p w14:paraId="569479AA" w14:textId="3617E77B" w:rsidR="00C478D0" w:rsidRPr="00C478D0" w:rsidRDefault="00D232C1" w:rsidP="002D45A8">
      <w:pPr>
        <w:pStyle w:val="Lijstalinea"/>
        <w:numPr>
          <w:ilvl w:val="0"/>
          <w:numId w:val="43"/>
        </w:numPr>
        <w:rPr>
          <w:rFonts w:cstheme="minorHAnsi"/>
          <w:sz w:val="28"/>
          <w:szCs w:val="28"/>
        </w:rPr>
      </w:pPr>
      <w:r w:rsidRPr="00C478D0">
        <w:rPr>
          <w:rFonts w:cstheme="minorHAnsi"/>
          <w:sz w:val="24"/>
          <w:szCs w:val="24"/>
        </w:rPr>
        <w:t xml:space="preserve">Bestuur: </w:t>
      </w:r>
      <w:r w:rsidR="00C478D0">
        <w:rPr>
          <w:rFonts w:cstheme="minorHAnsi"/>
          <w:sz w:val="24"/>
          <w:szCs w:val="24"/>
        </w:rPr>
        <w:br/>
      </w:r>
      <w:r w:rsidRPr="00C478D0">
        <w:rPr>
          <w:rFonts w:cstheme="minorHAnsi"/>
          <w:sz w:val="24"/>
          <w:szCs w:val="24"/>
        </w:rPr>
        <w:t xml:space="preserve">het bestuur van de vereniging als bedoeld in boek 5: artikel 131 van het Burgerlijk Wetboek, gevormd door één of meer bestuurders. </w:t>
      </w:r>
      <w:r w:rsidR="00154B14">
        <w:rPr>
          <w:rFonts w:cstheme="minorHAnsi"/>
          <w:sz w:val="24"/>
          <w:szCs w:val="24"/>
        </w:rPr>
        <w:br/>
      </w:r>
    </w:p>
    <w:p w14:paraId="43648EF1" w14:textId="61CC8DBB" w:rsidR="002D45A8" w:rsidRPr="00C478D0" w:rsidRDefault="00D232C1" w:rsidP="002D45A8">
      <w:pPr>
        <w:pStyle w:val="Lijstalinea"/>
        <w:numPr>
          <w:ilvl w:val="0"/>
          <w:numId w:val="43"/>
        </w:numPr>
        <w:rPr>
          <w:rFonts w:cstheme="minorHAnsi"/>
          <w:sz w:val="28"/>
          <w:szCs w:val="28"/>
        </w:rPr>
      </w:pPr>
      <w:r w:rsidRPr="00C478D0">
        <w:rPr>
          <w:rFonts w:cstheme="minorHAnsi"/>
          <w:b/>
          <w:bCs/>
          <w:sz w:val="24"/>
          <w:szCs w:val="24"/>
        </w:rPr>
        <w:t>Elke bepal</w:t>
      </w:r>
      <w:r w:rsidR="002320C0" w:rsidRPr="00C478D0">
        <w:rPr>
          <w:rFonts w:cstheme="minorHAnsi"/>
          <w:b/>
          <w:bCs/>
          <w:sz w:val="24"/>
          <w:szCs w:val="24"/>
        </w:rPr>
        <w:t>i</w:t>
      </w:r>
      <w:r w:rsidRPr="00C478D0">
        <w:rPr>
          <w:rFonts w:cstheme="minorHAnsi"/>
          <w:b/>
          <w:bCs/>
          <w:sz w:val="24"/>
          <w:szCs w:val="24"/>
        </w:rPr>
        <w:t xml:space="preserve">ng van dit H.R. dat </w:t>
      </w:r>
      <w:r w:rsidR="002320C0" w:rsidRPr="00C478D0">
        <w:rPr>
          <w:rFonts w:cstheme="minorHAnsi"/>
          <w:b/>
          <w:bCs/>
          <w:sz w:val="24"/>
          <w:szCs w:val="24"/>
        </w:rPr>
        <w:t>i</w:t>
      </w:r>
      <w:r w:rsidRPr="00C478D0">
        <w:rPr>
          <w:rFonts w:cstheme="minorHAnsi"/>
          <w:b/>
          <w:bCs/>
          <w:sz w:val="24"/>
          <w:szCs w:val="24"/>
        </w:rPr>
        <w:t xml:space="preserve">n strijd is met de wet, de akte van splitsing </w:t>
      </w:r>
      <w:r w:rsidRPr="006A042B">
        <w:rPr>
          <w:rFonts w:cstheme="minorHAnsi"/>
          <w:b/>
          <w:bCs/>
          <w:sz w:val="24"/>
          <w:szCs w:val="24"/>
          <w:highlight w:val="yellow"/>
        </w:rPr>
        <w:t>en</w:t>
      </w:r>
      <w:r w:rsidR="006A042B" w:rsidRPr="006A042B">
        <w:rPr>
          <w:rFonts w:cstheme="minorHAnsi"/>
          <w:b/>
          <w:bCs/>
          <w:sz w:val="24"/>
          <w:szCs w:val="24"/>
          <w:highlight w:val="yellow"/>
        </w:rPr>
        <w:t>/of</w:t>
      </w:r>
      <w:r w:rsidRPr="00C478D0">
        <w:rPr>
          <w:rFonts w:cstheme="minorHAnsi"/>
          <w:b/>
          <w:bCs/>
          <w:sz w:val="24"/>
          <w:szCs w:val="24"/>
        </w:rPr>
        <w:t xml:space="preserve"> het M.R. wordt als niet beschreven beschouwd.</w:t>
      </w:r>
      <w:r w:rsidRPr="00C478D0">
        <w:rPr>
          <w:rFonts w:cstheme="minorHAnsi"/>
          <w:sz w:val="24"/>
          <w:szCs w:val="24"/>
        </w:rPr>
        <w:t xml:space="preserve"> </w:t>
      </w:r>
      <w:r w:rsidR="00C97D3D" w:rsidRPr="00C478D0">
        <w:rPr>
          <w:rFonts w:cstheme="minorHAnsi"/>
        </w:rPr>
        <w:br w:type="page"/>
      </w:r>
    </w:p>
    <w:p w14:paraId="5817157C" w14:textId="77777777" w:rsidR="002D45A8" w:rsidRDefault="002D45A8" w:rsidP="002D45A8">
      <w:pPr>
        <w:rPr>
          <w:rFonts w:cstheme="minorHAnsi"/>
        </w:rPr>
      </w:pPr>
    </w:p>
    <w:p w14:paraId="7EEFAC48" w14:textId="77777777" w:rsidR="000258AC" w:rsidRPr="00B2566B" w:rsidRDefault="00B2566B" w:rsidP="000258AC">
      <w:pPr>
        <w:pStyle w:val="Titel"/>
        <w:numPr>
          <w:ilvl w:val="0"/>
          <w:numId w:val="8"/>
        </w:numPr>
        <w:rPr>
          <w:rFonts w:asciiTheme="minorHAnsi" w:hAnsiTheme="minorHAnsi" w:cstheme="minorHAnsi"/>
          <w:sz w:val="28"/>
          <w:szCs w:val="28"/>
        </w:rPr>
      </w:pPr>
      <w:r>
        <w:rPr>
          <w:rFonts w:cstheme="minorHAnsi"/>
          <w:sz w:val="28"/>
          <w:szCs w:val="28"/>
        </w:rPr>
        <w:br/>
      </w:r>
      <w:r w:rsidR="000258AC" w:rsidRPr="00B2566B">
        <w:rPr>
          <w:rFonts w:asciiTheme="minorHAnsi" w:hAnsiTheme="minorHAnsi" w:cstheme="minorHAnsi"/>
          <w:sz w:val="28"/>
          <w:szCs w:val="28"/>
        </w:rPr>
        <w:t xml:space="preserve">Het bestuur van de vereniging van Eigenaren </w:t>
      </w:r>
    </w:p>
    <w:p w14:paraId="4BB1442F" w14:textId="77777777" w:rsidR="000258AC" w:rsidRPr="00B2566B" w:rsidRDefault="000258AC" w:rsidP="000258AC">
      <w:pPr>
        <w:ind w:left="360"/>
        <w:rPr>
          <w:rFonts w:cstheme="minorHAnsi"/>
          <w:sz w:val="28"/>
          <w:szCs w:val="28"/>
        </w:rPr>
      </w:pPr>
      <w:r>
        <w:rPr>
          <w:rFonts w:cstheme="minorHAnsi"/>
          <w:sz w:val="28"/>
          <w:szCs w:val="28"/>
        </w:rPr>
        <w:br/>
      </w:r>
      <w:r w:rsidRPr="00B2566B">
        <w:rPr>
          <w:rFonts w:cstheme="minorHAnsi"/>
          <w:sz w:val="28"/>
          <w:szCs w:val="28"/>
        </w:rPr>
        <w:t xml:space="preserve">Artikel 3 </w:t>
      </w:r>
      <w:r>
        <w:rPr>
          <w:rFonts w:cstheme="minorHAnsi"/>
          <w:sz w:val="28"/>
          <w:szCs w:val="28"/>
        </w:rPr>
        <w:t xml:space="preserve"> </w:t>
      </w:r>
      <w:r>
        <w:rPr>
          <w:rFonts w:cstheme="minorHAnsi"/>
          <w:sz w:val="28"/>
          <w:szCs w:val="28"/>
        </w:rPr>
        <w:br/>
      </w:r>
      <w:r w:rsidRPr="00B1016E">
        <w:rPr>
          <w:rFonts w:cstheme="minorHAnsi"/>
          <w:b/>
          <w:bCs/>
        </w:rPr>
        <w:t>Samenstelling en functioneren van het bestuur van de V. V.E.</w:t>
      </w:r>
      <w:r w:rsidRPr="00B1016E">
        <w:rPr>
          <w:rFonts w:cstheme="minorHAnsi"/>
          <w:b/>
          <w:bCs/>
        </w:rPr>
        <w:br/>
      </w:r>
      <w:r w:rsidRPr="00B2566B">
        <w:rPr>
          <w:rFonts w:cstheme="minorHAnsi"/>
          <w:sz w:val="28"/>
          <w:szCs w:val="28"/>
        </w:rPr>
        <w:t xml:space="preserve"> </w:t>
      </w:r>
    </w:p>
    <w:p w14:paraId="6A91ACFE" w14:textId="376EFD2D" w:rsidR="000258AC" w:rsidRDefault="000258AC" w:rsidP="000258AC">
      <w:pPr>
        <w:pStyle w:val="Lijstalinea"/>
        <w:numPr>
          <w:ilvl w:val="0"/>
          <w:numId w:val="9"/>
        </w:numPr>
        <w:rPr>
          <w:rFonts w:cstheme="minorHAnsi"/>
        </w:rPr>
      </w:pPr>
      <w:r w:rsidRPr="005E3B3A">
        <w:rPr>
          <w:rFonts w:cstheme="minorHAnsi"/>
          <w:b/>
          <w:bCs/>
        </w:rPr>
        <w:t>Samenstell</w:t>
      </w:r>
      <w:r w:rsidR="002362F1">
        <w:rPr>
          <w:rFonts w:cstheme="minorHAnsi"/>
          <w:b/>
          <w:bCs/>
        </w:rPr>
        <w:t>ing</w:t>
      </w:r>
      <w:r w:rsidRPr="00B2566B">
        <w:rPr>
          <w:rFonts w:cstheme="minorHAnsi"/>
        </w:rPr>
        <w:t xml:space="preserve"> </w:t>
      </w:r>
      <w:r w:rsidRPr="005E3B3A">
        <w:rPr>
          <w:rFonts w:cstheme="minorHAnsi"/>
          <w:b/>
          <w:bCs/>
        </w:rPr>
        <w:t>van het bestuur</w:t>
      </w:r>
      <w:r w:rsidRPr="00B2566B">
        <w:rPr>
          <w:rFonts w:cstheme="minorHAnsi"/>
        </w:rPr>
        <w:t xml:space="preserve"> </w:t>
      </w:r>
    </w:p>
    <w:p w14:paraId="10A1100E" w14:textId="0BAC1D5C" w:rsidR="00CB08EF" w:rsidRPr="00CB08EF" w:rsidRDefault="000258AC" w:rsidP="00CB08EF">
      <w:pPr>
        <w:pStyle w:val="Lijstalinea"/>
        <w:rPr>
          <w:rFonts w:cstheme="minorHAnsi"/>
        </w:rPr>
      </w:pPr>
      <w:r w:rsidRPr="00B2566B">
        <w:rPr>
          <w:rFonts w:cstheme="minorHAnsi"/>
        </w:rPr>
        <w:t xml:space="preserve">Het bestuur berust één of meer bestuurders, die al dan niet uit de eigenaars door de vergadering worden benoemd. </w:t>
      </w:r>
      <w:r w:rsidR="00CB08EF">
        <w:rPr>
          <w:rFonts w:cstheme="minorHAnsi"/>
        </w:rPr>
        <w:t>Op 13-2-2008</w:t>
      </w:r>
      <w:r w:rsidRPr="00B2566B">
        <w:rPr>
          <w:rFonts w:cstheme="minorHAnsi"/>
        </w:rPr>
        <w:t xml:space="preserve"> heeft de A.L.V. besloten dat de V.V.E. vanaf die datum zal worden bestuurd door </w:t>
      </w:r>
      <w:r w:rsidR="00CB08EF">
        <w:rPr>
          <w:rFonts w:cstheme="minorHAnsi"/>
        </w:rPr>
        <w:t xml:space="preserve"> </w:t>
      </w:r>
      <w:r w:rsidR="00CB08EF" w:rsidRPr="00CB08EF">
        <w:rPr>
          <w:rFonts w:cstheme="minorHAnsi"/>
        </w:rPr>
        <w:t>Noorlander en van Veen</w:t>
      </w:r>
      <w:r w:rsidR="002362F1">
        <w:rPr>
          <w:rFonts w:cstheme="minorHAnsi"/>
        </w:rPr>
        <w:t>, hierna te noemen : bestuurder</w:t>
      </w:r>
    </w:p>
    <w:p w14:paraId="418225B7" w14:textId="77777777" w:rsidR="00CB08EF" w:rsidRDefault="00CB08EF" w:rsidP="000258AC">
      <w:pPr>
        <w:pStyle w:val="Lijstalinea"/>
        <w:rPr>
          <w:rFonts w:cstheme="minorHAnsi"/>
        </w:rPr>
      </w:pPr>
    </w:p>
    <w:p w14:paraId="156DB558" w14:textId="125026B4" w:rsidR="00CB08EF" w:rsidRDefault="00CB08EF" w:rsidP="000258AC">
      <w:pPr>
        <w:pStyle w:val="Lijstalinea"/>
        <w:rPr>
          <w:rFonts w:cstheme="minorHAnsi"/>
        </w:rPr>
      </w:pPr>
      <w:r>
        <w:rPr>
          <w:rFonts w:cstheme="minorHAnsi"/>
        </w:rPr>
        <w:t>De ALV heeft op 13 02 2008  besloten een Be</w:t>
      </w:r>
      <w:r w:rsidR="007817EA">
        <w:rPr>
          <w:rFonts w:cstheme="minorHAnsi"/>
        </w:rPr>
        <w:t>woner</w:t>
      </w:r>
      <w:r>
        <w:rPr>
          <w:rFonts w:cstheme="minorHAnsi"/>
        </w:rPr>
        <w:t>scommissie in te stellen (hierna te noemen BC).</w:t>
      </w:r>
    </w:p>
    <w:p w14:paraId="45F2CCC6" w14:textId="39CB4303" w:rsidR="00CB08EF" w:rsidRDefault="00CB08EF" w:rsidP="000258AC">
      <w:pPr>
        <w:pStyle w:val="Lijstalinea"/>
        <w:rPr>
          <w:rFonts w:cstheme="minorHAnsi"/>
        </w:rPr>
      </w:pPr>
      <w:r>
        <w:rPr>
          <w:rFonts w:cstheme="minorHAnsi"/>
        </w:rPr>
        <w:t>De BC wordt gevormd uit de leden van de VVE en wordt benoemd door de ALV.</w:t>
      </w:r>
    </w:p>
    <w:p w14:paraId="15A23451" w14:textId="77777777" w:rsidR="000258AC" w:rsidRPr="00B2566B" w:rsidRDefault="000258AC" w:rsidP="000258AC">
      <w:pPr>
        <w:ind w:left="708"/>
        <w:rPr>
          <w:rFonts w:cstheme="minorHAnsi"/>
        </w:rPr>
      </w:pPr>
    </w:p>
    <w:p w14:paraId="0ABDBE80" w14:textId="2FB077AD" w:rsidR="000258AC" w:rsidRPr="005E3B3A" w:rsidRDefault="000258AC" w:rsidP="000258AC">
      <w:pPr>
        <w:pStyle w:val="Lijstalinea"/>
        <w:numPr>
          <w:ilvl w:val="0"/>
          <w:numId w:val="9"/>
        </w:numPr>
        <w:rPr>
          <w:rFonts w:cstheme="minorHAnsi"/>
          <w:b/>
          <w:bCs/>
        </w:rPr>
      </w:pPr>
      <w:r w:rsidRPr="005E3B3A">
        <w:rPr>
          <w:rFonts w:cstheme="minorHAnsi"/>
          <w:b/>
          <w:bCs/>
        </w:rPr>
        <w:t xml:space="preserve">Taken </w:t>
      </w:r>
      <w:r w:rsidR="005B3E90">
        <w:rPr>
          <w:rFonts w:cstheme="minorHAnsi"/>
          <w:b/>
          <w:bCs/>
        </w:rPr>
        <w:t xml:space="preserve">en bevoegdheden </w:t>
      </w:r>
      <w:r w:rsidRPr="005E3B3A">
        <w:rPr>
          <w:rFonts w:cstheme="minorHAnsi"/>
          <w:b/>
          <w:bCs/>
        </w:rPr>
        <w:t xml:space="preserve">van </w:t>
      </w:r>
      <w:r w:rsidR="005B3E90">
        <w:rPr>
          <w:rFonts w:cstheme="minorHAnsi"/>
          <w:b/>
          <w:bCs/>
        </w:rPr>
        <w:t xml:space="preserve">de </w:t>
      </w:r>
      <w:r w:rsidRPr="005E3B3A">
        <w:rPr>
          <w:rFonts w:cstheme="minorHAnsi"/>
          <w:b/>
          <w:bCs/>
        </w:rPr>
        <w:t>bestuur</w:t>
      </w:r>
      <w:r w:rsidR="005B3E90">
        <w:rPr>
          <w:rFonts w:cstheme="minorHAnsi"/>
          <w:b/>
          <w:bCs/>
        </w:rPr>
        <w:t>der</w:t>
      </w:r>
      <w:r w:rsidRPr="005E3B3A">
        <w:rPr>
          <w:rFonts w:cstheme="minorHAnsi"/>
          <w:b/>
          <w:bCs/>
        </w:rPr>
        <w:t xml:space="preserve"> </w:t>
      </w:r>
    </w:p>
    <w:p w14:paraId="3CCA25F2" w14:textId="2E44C298" w:rsidR="005B3E90" w:rsidRDefault="005B3E90" w:rsidP="000258AC">
      <w:pPr>
        <w:pStyle w:val="Lijstalinea"/>
        <w:rPr>
          <w:rFonts w:cstheme="minorHAnsi"/>
        </w:rPr>
      </w:pPr>
      <w:r>
        <w:rPr>
          <w:rFonts w:cstheme="minorHAnsi"/>
        </w:rPr>
        <w:t>De taken en bevoegdheden van de bestuurder zijn vastgelegd in de bestuursovereenkomst tussen de VVE en Noorlander en van Veen d.d. 1 juli 2008.</w:t>
      </w:r>
    </w:p>
    <w:p w14:paraId="79EEC28F" w14:textId="39CE81DF" w:rsidR="005B3E90" w:rsidRDefault="007817EA" w:rsidP="007817EA">
      <w:pPr>
        <w:pStyle w:val="Lijstalinea"/>
        <w:numPr>
          <w:ilvl w:val="0"/>
          <w:numId w:val="9"/>
        </w:numPr>
        <w:rPr>
          <w:rFonts w:cstheme="minorHAnsi"/>
        </w:rPr>
      </w:pPr>
      <w:r>
        <w:rPr>
          <w:rFonts w:cstheme="minorHAnsi"/>
        </w:rPr>
        <w:t xml:space="preserve">Taken en bevoegdheden </w:t>
      </w:r>
      <w:r w:rsidR="005B3E90">
        <w:rPr>
          <w:rFonts w:cstheme="minorHAnsi"/>
        </w:rPr>
        <w:t>B</w:t>
      </w:r>
      <w:r>
        <w:rPr>
          <w:rFonts w:cstheme="minorHAnsi"/>
        </w:rPr>
        <w:t>ewonerscommissie.</w:t>
      </w:r>
    </w:p>
    <w:p w14:paraId="42591DBB" w14:textId="77777777" w:rsidR="00ED748A" w:rsidRPr="00ED748A" w:rsidRDefault="00ED748A" w:rsidP="00ED748A">
      <w:pPr>
        <w:rPr>
          <w:rFonts w:cstheme="minorHAnsi"/>
        </w:rPr>
      </w:pPr>
    </w:p>
    <w:p w14:paraId="2CA8897B" w14:textId="77777777" w:rsidR="00ED748A" w:rsidRDefault="00ED748A" w:rsidP="00ED748A">
      <w:r>
        <w:t xml:space="preserve">Ten behoeve van de uitoefening van de dagelijkse gang van zaken in de </w:t>
      </w:r>
      <w:proofErr w:type="spellStart"/>
      <w:r>
        <w:t>Doelse</w:t>
      </w:r>
      <w:proofErr w:type="spellEnd"/>
      <w:r>
        <w:t xml:space="preserve"> Poort, heeft de ALV een bewonerscommissie ingesteld. (in dit document verder af te korten met BC).</w:t>
      </w:r>
    </w:p>
    <w:p w14:paraId="58AEED87" w14:textId="77777777" w:rsidR="00ED748A" w:rsidRDefault="00ED748A" w:rsidP="00ED748A">
      <w:r>
        <w:t xml:space="preserve">De bewonerscommissie vertegenwoordigt de leden van de vereniging en de gebruikers in de breedste zin onder andere in de richting van de bestuurder. </w:t>
      </w:r>
    </w:p>
    <w:p w14:paraId="49DB3693" w14:textId="77777777" w:rsidR="00ED748A" w:rsidRDefault="00ED748A" w:rsidP="00ED748A">
      <w:r>
        <w:t>De leden en gebruikers communiceren met de bestuurder via de BC voor de dagelijkse gang van zaken.</w:t>
      </w:r>
    </w:p>
    <w:p w14:paraId="79C979C5" w14:textId="77777777" w:rsidR="00ED748A" w:rsidRDefault="00ED748A" w:rsidP="00ED748A">
      <w:r>
        <w:t>De bestuurder communiceert met de leden en gebruikers via de BC voor de dagelijkse gang van zaken.</w:t>
      </w:r>
    </w:p>
    <w:p w14:paraId="415168A3" w14:textId="77777777" w:rsidR="00ED748A" w:rsidRDefault="00ED748A" w:rsidP="00ED748A">
      <w:r>
        <w:t>De voorzitter van de BC is ook de voorzitter van de Algemene Ledenvergadering (ALV)</w:t>
      </w:r>
    </w:p>
    <w:p w14:paraId="6B28089C" w14:textId="77777777" w:rsidR="00ED748A" w:rsidRDefault="00ED748A" w:rsidP="00ED748A"/>
    <w:p w14:paraId="79DF28E0" w14:textId="77777777" w:rsidR="00ED748A" w:rsidRDefault="00ED748A" w:rsidP="00ED748A">
      <w:r>
        <w:t>De BC wordt door de ALV worden benoemd. De BC bestaat uit 3 tot 5 leden. De BC benoemt uit haar midden een voorzitter en een secretaris.</w:t>
      </w:r>
    </w:p>
    <w:p w14:paraId="01302246" w14:textId="77777777" w:rsidR="00ED748A" w:rsidRDefault="00ED748A" w:rsidP="00ED748A">
      <w:r>
        <w:t>De leden van de BC hebben toegang tot de opslagruimte van de VvE, de technische ruimten en de gezamenlijke apparatuur.</w:t>
      </w:r>
    </w:p>
    <w:p w14:paraId="2E9F8583" w14:textId="77777777" w:rsidR="00ED748A" w:rsidRDefault="00ED748A" w:rsidP="00ED748A"/>
    <w:p w14:paraId="38D1C144" w14:textId="77777777" w:rsidR="00ED748A" w:rsidRDefault="00ED748A" w:rsidP="00ED748A">
      <w:r>
        <w:t>De bewonerscommissie voert overleg met de bestuurder zo vaak daartoe aanleiding bestaat.</w:t>
      </w:r>
    </w:p>
    <w:p w14:paraId="61F02867" w14:textId="77777777" w:rsidR="00ED748A" w:rsidRDefault="00ED748A" w:rsidP="00ED748A">
      <w:r>
        <w:t>De bewonerscommissie meldt relevante zaken die haar ter kennis worden gesteld aan de bestuurder.</w:t>
      </w:r>
    </w:p>
    <w:p w14:paraId="554ADFB8" w14:textId="77777777" w:rsidR="00ED748A" w:rsidRDefault="00ED748A" w:rsidP="00ED748A">
      <w:r>
        <w:t>De bewonerscommissie houdt namens de bewoners en de bestuurder toezicht op uit te voeren werkzaamheden door derden.</w:t>
      </w:r>
    </w:p>
    <w:p w14:paraId="347569B1" w14:textId="77777777" w:rsidR="00ED748A" w:rsidRDefault="00ED748A" w:rsidP="00ED748A">
      <w:r>
        <w:t>De bewonerscommissie waakt over de goede gang van zaken in het complex en kan leden aanspreken op ongewenst of hinderlijk gedrag.</w:t>
      </w:r>
    </w:p>
    <w:p w14:paraId="17646898" w14:textId="77777777" w:rsidR="00ED748A" w:rsidRDefault="00ED748A" w:rsidP="00ED748A">
      <w:r>
        <w:t>De bewonerscommissie beheert de sleutels en tags om het pand te betreden.</w:t>
      </w:r>
    </w:p>
    <w:p w14:paraId="020D5907" w14:textId="77777777" w:rsidR="00ED748A" w:rsidRDefault="00ED748A" w:rsidP="00ED748A">
      <w:r>
        <w:t>De bewonerscommissie houdt lijsten bij van de uitgegeven sleutels en tags.</w:t>
      </w:r>
    </w:p>
    <w:p w14:paraId="551D11CC" w14:textId="77777777" w:rsidR="00ED748A" w:rsidRDefault="00ED748A" w:rsidP="00ED748A"/>
    <w:p w14:paraId="5740980D" w14:textId="77777777" w:rsidR="00ED748A" w:rsidRDefault="00ED748A" w:rsidP="00ED748A">
      <w:r>
        <w:t xml:space="preserve">De BC vergadert </w:t>
      </w:r>
      <w:proofErr w:type="spellStart"/>
      <w:r>
        <w:t>mininimaal</w:t>
      </w:r>
      <w:proofErr w:type="spellEnd"/>
      <w:r>
        <w:t xml:space="preserve"> één maal per vier maanden. </w:t>
      </w:r>
    </w:p>
    <w:p w14:paraId="64160C81" w14:textId="77777777" w:rsidR="00ED748A" w:rsidRDefault="00ED748A" w:rsidP="00ED748A"/>
    <w:p w14:paraId="3CEA8C47" w14:textId="77777777" w:rsidR="00ED748A" w:rsidRDefault="00ED748A" w:rsidP="00ED748A">
      <w:r>
        <w:t>De bewonerscommissie voert minimaal 1 x per jaar overleg met de bestuurder over de algemene gang van zaken en afwijkingen van de afspraken die in de ALV zijn gemaakt</w:t>
      </w:r>
    </w:p>
    <w:p w14:paraId="0D144A5A" w14:textId="77777777" w:rsidR="00ED748A" w:rsidRDefault="00ED748A" w:rsidP="00ED748A">
      <w:r>
        <w:t xml:space="preserve">De bewonerscommissie treedt bij calamiteiten op om te beredderen, bewoners bij te staan of om bedrijven dan wel de gemeente in te schakelen. </w:t>
      </w:r>
    </w:p>
    <w:p w14:paraId="0B46309F" w14:textId="365BA26D" w:rsidR="000258AC" w:rsidRDefault="000258AC" w:rsidP="000258AC">
      <w:pPr>
        <w:spacing w:after="160" w:line="259" w:lineRule="auto"/>
        <w:rPr>
          <w:rFonts w:cstheme="minorHAnsi"/>
        </w:rPr>
      </w:pPr>
    </w:p>
    <w:p w14:paraId="1EC4069A" w14:textId="77777777" w:rsidR="000258AC" w:rsidRDefault="000258AC" w:rsidP="000258AC">
      <w:pPr>
        <w:pStyle w:val="Lijstalinea"/>
        <w:numPr>
          <w:ilvl w:val="0"/>
          <w:numId w:val="9"/>
        </w:numPr>
        <w:rPr>
          <w:rFonts w:cstheme="minorHAnsi"/>
          <w:b/>
          <w:bCs/>
        </w:rPr>
      </w:pPr>
      <w:r w:rsidRPr="005E3B3A">
        <w:rPr>
          <w:rFonts w:cstheme="minorHAnsi"/>
          <w:b/>
          <w:bCs/>
        </w:rPr>
        <w:lastRenderedPageBreak/>
        <w:t xml:space="preserve">Kascontrole </w:t>
      </w:r>
    </w:p>
    <w:p w14:paraId="613DF652" w14:textId="064426F6" w:rsidR="000258AC" w:rsidRPr="005E3B3A" w:rsidRDefault="000258AC" w:rsidP="000258AC">
      <w:pPr>
        <w:pStyle w:val="Lijstalinea"/>
        <w:rPr>
          <w:rFonts w:cstheme="minorHAnsi"/>
          <w:b/>
          <w:bCs/>
        </w:rPr>
      </w:pPr>
      <w:r w:rsidRPr="005E3B3A">
        <w:rPr>
          <w:rFonts w:cstheme="minorHAnsi"/>
        </w:rPr>
        <w:t xml:space="preserve">De jaarlijkse A.L.V. dient uit de leden een commissie van twee personen te benoemen, ter controle van de financiële boekhouding door de administratief beheerder. Tevens wordt voor deze commissie een </w:t>
      </w:r>
      <w:proofErr w:type="spellStart"/>
      <w:r w:rsidRPr="005E3B3A">
        <w:rPr>
          <w:rFonts w:cstheme="minorHAnsi"/>
        </w:rPr>
        <w:t>reservelid</w:t>
      </w:r>
      <w:proofErr w:type="spellEnd"/>
      <w:r w:rsidRPr="005E3B3A">
        <w:rPr>
          <w:rFonts w:cstheme="minorHAnsi"/>
        </w:rPr>
        <w:t xml:space="preserve"> benoemd. Jaarlijks valt één der leden af en wordt een nieuw lid benoemd. De leden van deze commissie mogen geen deel uitmaken van </w:t>
      </w:r>
      <w:r w:rsidR="00B82E90">
        <w:rPr>
          <w:rFonts w:cstheme="minorHAnsi"/>
        </w:rPr>
        <w:t>de bewonerscommissie</w:t>
      </w:r>
      <w:r w:rsidRPr="005E3B3A">
        <w:rPr>
          <w:rFonts w:cstheme="minorHAnsi"/>
        </w:rPr>
        <w:t xml:space="preserve">. Veertien dagen voor de jaarlijkse A.L.V. brengt deze commissie van zijn bevindingen schriftelijk verslag uit bij het bestuur. Bovendien wordt door de commissie mondeling verslag uitgebracht tijdens de jaarlijkse A.L.V. </w:t>
      </w:r>
    </w:p>
    <w:p w14:paraId="36F6FF77" w14:textId="55E6349A" w:rsidR="002D45A8" w:rsidRPr="00B2566B" w:rsidRDefault="000258AC" w:rsidP="00B2566B">
      <w:pPr>
        <w:spacing w:after="160" w:line="259" w:lineRule="auto"/>
        <w:ind w:left="360"/>
        <w:rPr>
          <w:rFonts w:cstheme="minorHAnsi"/>
          <w:sz w:val="28"/>
          <w:szCs w:val="28"/>
        </w:rPr>
      </w:pPr>
      <w:r>
        <w:rPr>
          <w:rFonts w:cstheme="minorHAnsi"/>
        </w:rPr>
        <w:br/>
      </w:r>
      <w:r w:rsidR="00B2566B">
        <w:rPr>
          <w:rFonts w:cstheme="minorHAnsi"/>
          <w:sz w:val="28"/>
          <w:szCs w:val="28"/>
        </w:rPr>
        <w:t>A</w:t>
      </w:r>
      <w:r w:rsidR="002D45A8" w:rsidRPr="002D45A8">
        <w:rPr>
          <w:rFonts w:cstheme="minorHAnsi"/>
          <w:sz w:val="28"/>
          <w:szCs w:val="28"/>
        </w:rPr>
        <w:t>rtikel</w:t>
      </w:r>
      <w:r w:rsidR="00B2566B">
        <w:rPr>
          <w:rFonts w:cstheme="minorHAnsi"/>
          <w:sz w:val="28"/>
          <w:szCs w:val="28"/>
        </w:rPr>
        <w:t xml:space="preserve"> 2. </w:t>
      </w:r>
      <w:r w:rsidR="00B2566B">
        <w:rPr>
          <w:rFonts w:cstheme="minorHAnsi"/>
          <w:sz w:val="28"/>
          <w:szCs w:val="28"/>
        </w:rPr>
        <w:br/>
      </w:r>
      <w:r w:rsidR="002D45A8" w:rsidRPr="00B1016E">
        <w:rPr>
          <w:rFonts w:cstheme="minorHAnsi"/>
          <w:b/>
          <w:bCs/>
        </w:rPr>
        <w:t>De wijze van vergaderen door de V.V.E.</w:t>
      </w:r>
    </w:p>
    <w:p w14:paraId="47B09F14" w14:textId="3E4CCEF0" w:rsidR="002D45A8" w:rsidRDefault="002D45A8" w:rsidP="002D45A8">
      <w:pPr>
        <w:pStyle w:val="Lijstalinea"/>
        <w:numPr>
          <w:ilvl w:val="0"/>
          <w:numId w:val="7"/>
        </w:numPr>
        <w:spacing w:after="160" w:line="259" w:lineRule="auto"/>
        <w:rPr>
          <w:rFonts w:cstheme="minorHAnsi"/>
        </w:rPr>
      </w:pPr>
      <w:r>
        <w:rPr>
          <w:rFonts w:cstheme="minorHAnsi"/>
        </w:rPr>
        <w:t xml:space="preserve">Een A.L.V. van de V.V.E. wordt </w:t>
      </w:r>
      <w:r w:rsidR="00B57D23">
        <w:rPr>
          <w:rFonts w:cstheme="minorHAnsi"/>
        </w:rPr>
        <w:t>gehouden conform de bepalingen in de artikelen 33 t/m 40 van het M.R.</w:t>
      </w:r>
      <w:r w:rsidR="00C75CFF">
        <w:rPr>
          <w:rFonts w:cstheme="minorHAnsi"/>
        </w:rPr>
        <w:br/>
      </w:r>
    </w:p>
    <w:p w14:paraId="0E19D75F" w14:textId="0B44C871" w:rsidR="00D232C1" w:rsidRDefault="00D232C1" w:rsidP="00C97D3D">
      <w:pPr>
        <w:pStyle w:val="Lijstalinea"/>
        <w:numPr>
          <w:ilvl w:val="0"/>
          <w:numId w:val="7"/>
        </w:numPr>
        <w:spacing w:after="160" w:line="259" w:lineRule="auto"/>
        <w:rPr>
          <w:rFonts w:cstheme="minorHAnsi"/>
        </w:rPr>
      </w:pPr>
      <w:r w:rsidRPr="00B57D23">
        <w:rPr>
          <w:rFonts w:cstheme="minorHAnsi"/>
        </w:rPr>
        <w:t>Jaarlijks binnen zes maanden na afloop van het boekjaar, zal een A.L.V. worden gehouden waarin, in overeenstemming met artikel 4, eerste lid van M.R., de exploitatierekening over het afgelopen boekjaar wordt voorgelegd, die door de vergadering van eigenaren moet worden vastgesteld voor een eventuele herziening van de financiële bijdrage van iedere eigenaar. In deze vergadering wordt ook de begroting vastgesteld voor het aangevangen/komende boekjaar. Het boekjaar loopt van 1 juli t/m 30 juni.</w:t>
      </w:r>
      <w:r w:rsidR="00C75CFF">
        <w:rPr>
          <w:rFonts w:cstheme="minorHAnsi"/>
        </w:rPr>
        <w:br/>
      </w:r>
    </w:p>
    <w:p w14:paraId="10681149" w14:textId="2558DC6A" w:rsidR="00D232C1" w:rsidRDefault="00D232C1" w:rsidP="00D232C1">
      <w:pPr>
        <w:pStyle w:val="Lijstalinea"/>
        <w:numPr>
          <w:ilvl w:val="0"/>
          <w:numId w:val="7"/>
        </w:numPr>
        <w:spacing w:after="160" w:line="259" w:lineRule="auto"/>
        <w:rPr>
          <w:rFonts w:cstheme="minorHAnsi"/>
        </w:rPr>
      </w:pPr>
      <w:r w:rsidRPr="00B57D23">
        <w:rPr>
          <w:rFonts w:cstheme="minorHAnsi"/>
        </w:rPr>
        <w:t>Indien de</w:t>
      </w:r>
      <w:r w:rsidR="002241A9">
        <w:rPr>
          <w:rFonts w:cstheme="minorHAnsi"/>
        </w:rPr>
        <w:t xml:space="preserve"> bestuurder van de VVE of de</w:t>
      </w:r>
      <w:r w:rsidRPr="00B57D23">
        <w:rPr>
          <w:rFonts w:cstheme="minorHAnsi"/>
        </w:rPr>
        <w:t xml:space="preserve"> voorzitter</w:t>
      </w:r>
      <w:r w:rsidR="002241A9">
        <w:rPr>
          <w:rFonts w:cstheme="minorHAnsi"/>
        </w:rPr>
        <w:t xml:space="preserve"> van de BC</w:t>
      </w:r>
      <w:r w:rsidRPr="00B57D23">
        <w:rPr>
          <w:rFonts w:cstheme="minorHAnsi"/>
        </w:rPr>
        <w:t xml:space="preserve"> dat wenselijk of noodzakelijk acht, kan een extra A.L.V. worden bijeengeroepen. Dit kan ook geschieden op verzoek van een aantal </w:t>
      </w:r>
      <w:r w:rsidR="00FC0945">
        <w:rPr>
          <w:rFonts w:cstheme="minorHAnsi"/>
        </w:rPr>
        <w:t>leden</w:t>
      </w:r>
      <w:r w:rsidRPr="00B57D23">
        <w:rPr>
          <w:rFonts w:cstheme="minorHAnsi"/>
        </w:rPr>
        <w:t xml:space="preserve"> van de V.V.E. (mits door hen tenminste 10% van het totaal aantal stemmen uitgebracht kan worden), na schriftelijke aanvraag bij de voorzitter onder nauwkeurige opgave van de te behandelen onderwerpen (zie artikel 33 , lid 3 van het M . R.) . </w:t>
      </w:r>
      <w:r w:rsidR="00C75CFF">
        <w:rPr>
          <w:rFonts w:cstheme="minorHAnsi"/>
        </w:rPr>
        <w:br/>
      </w:r>
    </w:p>
    <w:p w14:paraId="7687672B" w14:textId="3593D7F4" w:rsidR="00C75CFF" w:rsidRDefault="00D232C1" w:rsidP="00D232C1">
      <w:pPr>
        <w:pStyle w:val="Lijstalinea"/>
        <w:numPr>
          <w:ilvl w:val="0"/>
          <w:numId w:val="7"/>
        </w:numPr>
        <w:spacing w:after="160" w:line="259" w:lineRule="auto"/>
        <w:rPr>
          <w:rFonts w:cstheme="minorHAnsi"/>
        </w:rPr>
      </w:pPr>
      <w:r w:rsidRPr="00B57D23">
        <w:rPr>
          <w:rFonts w:cstheme="minorHAnsi"/>
        </w:rPr>
        <w:t xml:space="preserve">De aanwezigheid op een A.L.V. wordt vastgelegd </w:t>
      </w:r>
      <w:proofErr w:type="spellStart"/>
      <w:r w:rsidRPr="00B57D23">
        <w:rPr>
          <w:rFonts w:cstheme="minorHAnsi"/>
        </w:rPr>
        <w:t>d.m</w:t>
      </w:r>
      <w:proofErr w:type="spellEnd"/>
      <w:r w:rsidRPr="00B57D23">
        <w:rPr>
          <w:rFonts w:cstheme="minorHAnsi"/>
        </w:rPr>
        <w:t xml:space="preserve"> .v. een vóór aanvang van de vergadering ondertekende presentielijst (zie artikel 33, lid 9 van het M.R.).</w:t>
      </w:r>
      <w:r w:rsidR="00C75CFF">
        <w:rPr>
          <w:rFonts w:cstheme="minorHAnsi"/>
        </w:rPr>
        <w:br/>
      </w:r>
    </w:p>
    <w:p w14:paraId="449C6148" w14:textId="36FDB00C" w:rsidR="00C75CFF" w:rsidRDefault="00D232C1" w:rsidP="00D232C1">
      <w:pPr>
        <w:pStyle w:val="Lijstalinea"/>
        <w:numPr>
          <w:ilvl w:val="0"/>
          <w:numId w:val="7"/>
        </w:numPr>
        <w:spacing w:after="160" w:line="259" w:lineRule="auto"/>
        <w:rPr>
          <w:rFonts w:cstheme="minorHAnsi"/>
        </w:rPr>
      </w:pPr>
      <w:r w:rsidRPr="00B57D23">
        <w:rPr>
          <w:rFonts w:cstheme="minorHAnsi"/>
        </w:rPr>
        <w:t xml:space="preserve"> </w:t>
      </w:r>
      <w:r w:rsidRPr="00C75CFF">
        <w:rPr>
          <w:rFonts w:cstheme="minorHAnsi"/>
        </w:rPr>
        <w:t xml:space="preserve">Iedere eigenaar is bevoegd om een A.L.V. bij te wonen, daarin het woord te voeren en stemrecht uit te oefenen. Wat dit laatste betreft met inachtneming van het bepaalde in artikel 34 derde lid en artikel 35 eerste lid van het M.R. </w:t>
      </w:r>
      <w:proofErr w:type="spellStart"/>
      <w:r w:rsidRPr="00C75CFF">
        <w:rPr>
          <w:rFonts w:cstheme="minorHAnsi"/>
        </w:rPr>
        <w:t>Zonodig</w:t>
      </w:r>
      <w:proofErr w:type="spellEnd"/>
      <w:r w:rsidRPr="00C75CFF">
        <w:rPr>
          <w:rFonts w:cstheme="minorHAnsi"/>
        </w:rPr>
        <w:t xml:space="preserve"> kan hij zich laten vertegenwoordigen door een schriftelijke gevolmachtigde . Deze persoon hoeft geen lid te zijn van de V.V.E . Volmachten kunnen worden verkregen bij de </w:t>
      </w:r>
      <w:r w:rsidR="004F625C">
        <w:rPr>
          <w:rFonts w:cstheme="minorHAnsi"/>
        </w:rPr>
        <w:t>bestuurder</w:t>
      </w:r>
      <w:r w:rsidRPr="00C75CFF">
        <w:rPr>
          <w:rFonts w:cstheme="minorHAnsi"/>
        </w:rPr>
        <w:t xml:space="preserve"> van de V.V.E. </w:t>
      </w:r>
      <w:r w:rsidR="00C75CFF">
        <w:rPr>
          <w:rFonts w:cstheme="minorHAnsi"/>
        </w:rPr>
        <w:br/>
      </w:r>
    </w:p>
    <w:p w14:paraId="246B4C41" w14:textId="4BFE8A04" w:rsidR="00C75CFF" w:rsidRDefault="00D232C1" w:rsidP="00D232C1">
      <w:pPr>
        <w:pStyle w:val="Lijstalinea"/>
        <w:numPr>
          <w:ilvl w:val="0"/>
          <w:numId w:val="7"/>
        </w:numPr>
        <w:spacing w:after="160" w:line="259" w:lineRule="auto"/>
        <w:rPr>
          <w:rFonts w:cstheme="minorHAnsi"/>
        </w:rPr>
      </w:pPr>
      <w:r w:rsidRPr="00C75CFF">
        <w:rPr>
          <w:rFonts w:cstheme="minorHAnsi"/>
        </w:rPr>
        <w:t xml:space="preserve">De jaarlijkse A.L.V. van de eigenaren is vooral bedoeld om de zakelijke belangen van de eigenaren van een appartement te behartigen. </w:t>
      </w:r>
      <w:r w:rsidR="00C75CFF">
        <w:rPr>
          <w:rFonts w:cstheme="minorHAnsi"/>
        </w:rPr>
        <w:br/>
      </w:r>
    </w:p>
    <w:p w14:paraId="6567CFD1" w14:textId="5A9C626F" w:rsidR="00C75CFF" w:rsidRDefault="00D232C1" w:rsidP="00D232C1">
      <w:pPr>
        <w:pStyle w:val="Lijstalinea"/>
        <w:numPr>
          <w:ilvl w:val="0"/>
          <w:numId w:val="7"/>
        </w:numPr>
        <w:spacing w:after="160" w:line="259" w:lineRule="auto"/>
        <w:rPr>
          <w:rFonts w:cstheme="minorHAnsi"/>
        </w:rPr>
      </w:pPr>
      <w:r w:rsidRPr="00C75CFF">
        <w:rPr>
          <w:rFonts w:cstheme="minorHAnsi"/>
        </w:rPr>
        <w:t xml:space="preserve">De kascontrolecommissie brengt tijdens de jaarvergadering verslag uit betreffende de administratie en het gevoerde beheer van de financiële middelen. Dit verslag dient uiterlijk 14 dagen voor de vergadering in het bezit van het bestuur te zijn. </w:t>
      </w:r>
      <w:r w:rsidR="00C75CFF">
        <w:rPr>
          <w:rFonts w:cstheme="minorHAnsi"/>
        </w:rPr>
        <w:br/>
      </w:r>
    </w:p>
    <w:p w14:paraId="10EBAFFB" w14:textId="73BCEC8E" w:rsidR="00C75CFF" w:rsidRPr="00B2566B" w:rsidRDefault="00D232C1" w:rsidP="00C75CFF">
      <w:pPr>
        <w:pStyle w:val="Lijstalinea"/>
        <w:numPr>
          <w:ilvl w:val="0"/>
          <w:numId w:val="7"/>
        </w:numPr>
        <w:spacing w:after="160" w:line="259" w:lineRule="auto"/>
        <w:rPr>
          <w:rFonts w:cstheme="minorHAnsi"/>
        </w:rPr>
      </w:pPr>
      <w:r w:rsidRPr="00C75CFF">
        <w:rPr>
          <w:rFonts w:cstheme="minorHAnsi"/>
        </w:rPr>
        <w:t xml:space="preserve">De notulen van de vergadering van de V.V . E. worden uiterlijk 14 dagen, nadat deze heeft plaatsgevonden, aan alle eigenaren toegezonden. </w:t>
      </w:r>
      <w:r w:rsidR="00C75CFF">
        <w:rPr>
          <w:rFonts w:cstheme="minorHAnsi"/>
        </w:rPr>
        <w:br/>
      </w:r>
    </w:p>
    <w:p w14:paraId="19D938DD" w14:textId="568FDC1F" w:rsidR="00B2566B" w:rsidRDefault="00D232C1" w:rsidP="00D232C1">
      <w:pPr>
        <w:pStyle w:val="Lijstalinea"/>
        <w:numPr>
          <w:ilvl w:val="0"/>
          <w:numId w:val="7"/>
        </w:numPr>
        <w:spacing w:after="160" w:line="259" w:lineRule="auto"/>
        <w:rPr>
          <w:rFonts w:cstheme="minorHAnsi"/>
        </w:rPr>
      </w:pPr>
      <w:r w:rsidRPr="00C75CFF">
        <w:rPr>
          <w:rFonts w:cstheme="minorHAnsi"/>
        </w:rPr>
        <w:t xml:space="preserve">Tenminste 15 dagen voor de jaarlijkse A .L.V., stelt </w:t>
      </w:r>
      <w:r w:rsidR="00027EDF">
        <w:rPr>
          <w:rFonts w:cstheme="minorHAnsi"/>
        </w:rPr>
        <w:t>de</w:t>
      </w:r>
      <w:r w:rsidRPr="00C75CFF">
        <w:rPr>
          <w:rFonts w:cstheme="minorHAnsi"/>
        </w:rPr>
        <w:t xml:space="preserve"> bestuur</w:t>
      </w:r>
      <w:r w:rsidR="00027EDF">
        <w:rPr>
          <w:rFonts w:cstheme="minorHAnsi"/>
        </w:rPr>
        <w:t>de</w:t>
      </w:r>
      <w:r w:rsidRPr="00C75CFF">
        <w:rPr>
          <w:rFonts w:cstheme="minorHAnsi"/>
        </w:rPr>
        <w:t xml:space="preserve"> alle eigenaren in het bezit van: </w:t>
      </w:r>
    </w:p>
    <w:p w14:paraId="2228686F" w14:textId="77777777" w:rsidR="00446F3D" w:rsidRDefault="00D232C1" w:rsidP="00446F3D">
      <w:pPr>
        <w:pStyle w:val="Lijstalinea"/>
        <w:numPr>
          <w:ilvl w:val="0"/>
          <w:numId w:val="14"/>
        </w:numPr>
        <w:spacing w:after="160" w:line="259" w:lineRule="auto"/>
        <w:rPr>
          <w:rFonts w:cstheme="minorHAnsi"/>
        </w:rPr>
      </w:pPr>
      <w:r w:rsidRPr="00446F3D">
        <w:rPr>
          <w:rFonts w:cstheme="minorHAnsi"/>
        </w:rPr>
        <w:t xml:space="preserve">De agenda; </w:t>
      </w:r>
    </w:p>
    <w:p w14:paraId="2D720546" w14:textId="77777777" w:rsidR="00446F3D" w:rsidRDefault="00D232C1" w:rsidP="00446F3D">
      <w:pPr>
        <w:pStyle w:val="Lijstalinea"/>
        <w:numPr>
          <w:ilvl w:val="0"/>
          <w:numId w:val="14"/>
        </w:numPr>
        <w:spacing w:after="160" w:line="259" w:lineRule="auto"/>
        <w:rPr>
          <w:rFonts w:cstheme="minorHAnsi"/>
        </w:rPr>
      </w:pPr>
      <w:r w:rsidRPr="00446F3D">
        <w:rPr>
          <w:rFonts w:cstheme="minorHAnsi"/>
        </w:rPr>
        <w:t xml:space="preserve">Het exploitatieoverzicht van het voorgaande boekjaar; </w:t>
      </w:r>
    </w:p>
    <w:p w14:paraId="748F2C57" w14:textId="3BA09E7D" w:rsidR="00446F3D" w:rsidRDefault="00D232C1" w:rsidP="00446F3D">
      <w:pPr>
        <w:pStyle w:val="Lijstalinea"/>
        <w:numPr>
          <w:ilvl w:val="0"/>
          <w:numId w:val="14"/>
        </w:numPr>
        <w:spacing w:after="160" w:line="259" w:lineRule="auto"/>
        <w:rPr>
          <w:rFonts w:cstheme="minorHAnsi"/>
        </w:rPr>
      </w:pPr>
      <w:r w:rsidRPr="00446F3D">
        <w:rPr>
          <w:rFonts w:cstheme="minorHAnsi"/>
        </w:rPr>
        <w:lastRenderedPageBreak/>
        <w:t>De conceptbegroting voor het volgende boekjaar</w:t>
      </w:r>
      <w:r w:rsidR="00F327A4">
        <w:rPr>
          <w:rFonts w:cstheme="minorHAnsi"/>
        </w:rPr>
        <w:t xml:space="preserve"> en het concept </w:t>
      </w:r>
      <w:proofErr w:type="spellStart"/>
      <w:r w:rsidR="00F327A4">
        <w:rPr>
          <w:rFonts w:cstheme="minorHAnsi"/>
        </w:rPr>
        <w:t>Meerjaren</w:t>
      </w:r>
      <w:proofErr w:type="spellEnd"/>
      <w:r w:rsidR="00F327A4">
        <w:rPr>
          <w:rFonts w:cstheme="minorHAnsi"/>
        </w:rPr>
        <w:t xml:space="preserve"> Onderhoudsplan ( MJOP)</w:t>
      </w:r>
      <w:r w:rsidRPr="00446F3D">
        <w:rPr>
          <w:rFonts w:cstheme="minorHAnsi"/>
        </w:rPr>
        <w:t xml:space="preserve">, </w:t>
      </w:r>
      <w:r w:rsidR="00E81278">
        <w:rPr>
          <w:rFonts w:cstheme="minorHAnsi"/>
        </w:rPr>
        <w:t>i</w:t>
      </w:r>
      <w:r w:rsidRPr="00446F3D">
        <w:rPr>
          <w:rFonts w:cstheme="minorHAnsi"/>
        </w:rPr>
        <w:t>nbegrepen het maandelijkse</w:t>
      </w:r>
      <w:r w:rsidR="00C75CFF" w:rsidRPr="00446F3D">
        <w:rPr>
          <w:rFonts w:cstheme="minorHAnsi"/>
        </w:rPr>
        <w:t xml:space="preserve"> </w:t>
      </w:r>
      <w:r w:rsidRPr="00446F3D">
        <w:rPr>
          <w:rFonts w:cstheme="minorHAnsi"/>
        </w:rPr>
        <w:t xml:space="preserve">voorschot servicekosten van de eigenaren; </w:t>
      </w:r>
    </w:p>
    <w:p w14:paraId="4DC3789E" w14:textId="45089028" w:rsidR="00D232C1" w:rsidRPr="00446F3D" w:rsidRDefault="00D232C1" w:rsidP="00446F3D">
      <w:pPr>
        <w:pStyle w:val="Lijstalinea"/>
        <w:numPr>
          <w:ilvl w:val="0"/>
          <w:numId w:val="14"/>
        </w:numPr>
        <w:spacing w:after="160" w:line="259" w:lineRule="auto"/>
        <w:rPr>
          <w:rFonts w:cstheme="minorHAnsi"/>
        </w:rPr>
      </w:pPr>
      <w:r w:rsidRPr="00446F3D">
        <w:rPr>
          <w:rFonts w:cstheme="minorHAnsi"/>
        </w:rPr>
        <w:t xml:space="preserve">Overige noodzakelijk geachte stukken. </w:t>
      </w:r>
    </w:p>
    <w:p w14:paraId="71E9B769" w14:textId="4EE6333D" w:rsidR="00150DB3" w:rsidRDefault="00150DB3" w:rsidP="00D232C1">
      <w:pPr>
        <w:spacing w:after="160" w:line="259" w:lineRule="auto"/>
        <w:rPr>
          <w:rFonts w:cstheme="minorHAnsi"/>
        </w:rPr>
      </w:pPr>
    </w:p>
    <w:p w14:paraId="3DFCE3DB" w14:textId="77777777" w:rsidR="00150DB3" w:rsidRDefault="00150DB3">
      <w:pPr>
        <w:spacing w:after="160" w:line="259" w:lineRule="auto"/>
        <w:rPr>
          <w:rFonts w:cstheme="minorHAnsi"/>
        </w:rPr>
      </w:pPr>
      <w:r>
        <w:rPr>
          <w:rFonts w:cstheme="minorHAnsi"/>
        </w:rPr>
        <w:br w:type="page"/>
      </w:r>
    </w:p>
    <w:p w14:paraId="6908EB83" w14:textId="77777777" w:rsidR="00124908" w:rsidRPr="00124908" w:rsidRDefault="00D232C1" w:rsidP="00990557">
      <w:pPr>
        <w:pStyle w:val="Lijstalinea"/>
        <w:numPr>
          <w:ilvl w:val="0"/>
          <w:numId w:val="8"/>
        </w:numPr>
        <w:spacing w:after="160" w:line="259" w:lineRule="auto"/>
        <w:rPr>
          <w:rFonts w:cstheme="minorHAnsi"/>
        </w:rPr>
      </w:pPr>
      <w:r w:rsidRPr="00124908">
        <w:rPr>
          <w:rFonts w:cstheme="minorHAnsi"/>
          <w:sz w:val="28"/>
          <w:szCs w:val="28"/>
        </w:rPr>
        <w:lastRenderedPageBreak/>
        <w:t>Gedra</w:t>
      </w:r>
      <w:r w:rsidR="00446F3D" w:rsidRPr="00124908">
        <w:rPr>
          <w:rFonts w:cstheme="minorHAnsi"/>
          <w:sz w:val="28"/>
          <w:szCs w:val="28"/>
        </w:rPr>
        <w:t>gs</w:t>
      </w:r>
      <w:r w:rsidRPr="00124908">
        <w:rPr>
          <w:rFonts w:cstheme="minorHAnsi"/>
          <w:sz w:val="28"/>
          <w:szCs w:val="28"/>
        </w:rPr>
        <w:t>re</w:t>
      </w:r>
      <w:r w:rsidR="00446F3D" w:rsidRPr="00124908">
        <w:rPr>
          <w:rFonts w:cstheme="minorHAnsi"/>
          <w:sz w:val="28"/>
          <w:szCs w:val="28"/>
        </w:rPr>
        <w:t>g</w:t>
      </w:r>
      <w:r w:rsidRPr="00124908">
        <w:rPr>
          <w:rFonts w:cstheme="minorHAnsi"/>
          <w:sz w:val="28"/>
          <w:szCs w:val="28"/>
        </w:rPr>
        <w:t xml:space="preserve">els </w:t>
      </w:r>
    </w:p>
    <w:p w14:paraId="1B5CDDC2" w14:textId="77777777" w:rsidR="00124908" w:rsidRDefault="00D232C1" w:rsidP="00124908">
      <w:pPr>
        <w:spacing w:after="160" w:line="259" w:lineRule="auto"/>
        <w:ind w:left="360"/>
        <w:rPr>
          <w:rFonts w:cstheme="minorHAnsi"/>
        </w:rPr>
      </w:pPr>
      <w:r w:rsidRPr="00124908">
        <w:rPr>
          <w:rFonts w:cstheme="minorHAnsi"/>
        </w:rPr>
        <w:t>De vergadering van eigenaren is bevoegd regels te stellen betreffende het gebruik van een appartement</w:t>
      </w:r>
      <w:r w:rsidR="00446F3D" w:rsidRPr="00124908">
        <w:rPr>
          <w:rFonts w:cstheme="minorHAnsi"/>
        </w:rPr>
        <w:t xml:space="preserve"> </w:t>
      </w:r>
      <w:r w:rsidRPr="00124908">
        <w:rPr>
          <w:rFonts w:cstheme="minorHAnsi"/>
        </w:rPr>
        <w:t>/</w:t>
      </w:r>
      <w:r w:rsidR="00446F3D" w:rsidRPr="00124908">
        <w:rPr>
          <w:rFonts w:cstheme="minorHAnsi"/>
        </w:rPr>
        <w:t xml:space="preserve"> </w:t>
      </w:r>
      <w:r w:rsidRPr="00124908">
        <w:rPr>
          <w:rFonts w:cstheme="minorHAnsi"/>
        </w:rPr>
        <w:t>parkeerplaats</w:t>
      </w:r>
      <w:r w:rsidR="00446F3D" w:rsidRPr="00124908">
        <w:rPr>
          <w:rFonts w:cstheme="minorHAnsi"/>
        </w:rPr>
        <w:t xml:space="preserve"> </w:t>
      </w:r>
      <w:r w:rsidRPr="00124908">
        <w:rPr>
          <w:rFonts w:cstheme="minorHAnsi"/>
        </w:rPr>
        <w:t>/</w:t>
      </w:r>
      <w:r w:rsidR="00446F3D" w:rsidRPr="00124908">
        <w:rPr>
          <w:rFonts w:cstheme="minorHAnsi"/>
        </w:rPr>
        <w:t xml:space="preserve"> </w:t>
      </w:r>
      <w:r w:rsidRPr="00124908">
        <w:rPr>
          <w:rFonts w:cstheme="minorHAnsi"/>
        </w:rPr>
        <w:t>commerci</w:t>
      </w:r>
      <w:r w:rsidR="00446F3D" w:rsidRPr="00124908">
        <w:rPr>
          <w:rFonts w:cstheme="minorHAnsi"/>
        </w:rPr>
        <w:t>ë</w:t>
      </w:r>
      <w:r w:rsidRPr="00124908">
        <w:rPr>
          <w:rFonts w:cstheme="minorHAnsi"/>
        </w:rPr>
        <w:t>le ruimten</w:t>
      </w:r>
      <w:r w:rsidR="00446F3D" w:rsidRPr="00124908">
        <w:rPr>
          <w:rFonts w:cstheme="minorHAnsi"/>
        </w:rPr>
        <w:t xml:space="preserve"> </w:t>
      </w:r>
      <w:r w:rsidRPr="00124908">
        <w:rPr>
          <w:rFonts w:cstheme="minorHAnsi"/>
        </w:rPr>
        <w:t>/</w:t>
      </w:r>
      <w:r w:rsidR="00446F3D" w:rsidRPr="00124908">
        <w:rPr>
          <w:rFonts w:cstheme="minorHAnsi"/>
        </w:rPr>
        <w:t xml:space="preserve"> </w:t>
      </w:r>
      <w:r w:rsidRPr="00124908">
        <w:rPr>
          <w:rFonts w:cstheme="minorHAnsi"/>
        </w:rPr>
        <w:t>algemene ruimten, voor zover het reglement daarover geen bepalingen bevat. (Boek 5, artikel 128 Burgerlijk Wetboek en artikel 44 M.R.)</w:t>
      </w:r>
    </w:p>
    <w:p w14:paraId="6B208933" w14:textId="77777777" w:rsidR="00124908" w:rsidRDefault="00D232C1" w:rsidP="00124908">
      <w:pPr>
        <w:spacing w:after="160" w:line="259" w:lineRule="auto"/>
        <w:ind w:left="360"/>
        <w:rPr>
          <w:rFonts w:cstheme="minorHAnsi"/>
        </w:rPr>
      </w:pPr>
      <w:r w:rsidRPr="00124908">
        <w:rPr>
          <w:rFonts w:cstheme="minorHAnsi"/>
          <w:sz w:val="28"/>
          <w:szCs w:val="28"/>
        </w:rPr>
        <w:t xml:space="preserve">Artikel 4: </w:t>
      </w:r>
      <w:r w:rsidR="00446F3D" w:rsidRPr="00124908">
        <w:rPr>
          <w:rFonts w:cstheme="minorHAnsi"/>
          <w:sz w:val="28"/>
          <w:szCs w:val="28"/>
        </w:rPr>
        <w:br/>
      </w:r>
      <w:r w:rsidRPr="00124908">
        <w:rPr>
          <w:rFonts w:cstheme="minorHAnsi"/>
          <w:b/>
          <w:bCs/>
        </w:rPr>
        <w:t>Brandpreventie</w:t>
      </w:r>
      <w:r w:rsidRPr="00124908">
        <w:rPr>
          <w:rFonts w:cstheme="minorHAnsi"/>
          <w:sz w:val="28"/>
          <w:szCs w:val="28"/>
        </w:rPr>
        <w:t xml:space="preserve"> </w:t>
      </w:r>
    </w:p>
    <w:p w14:paraId="05F10CAA" w14:textId="5B002549" w:rsidR="00124908" w:rsidRPr="00167DB4" w:rsidRDefault="00D232C1" w:rsidP="00167DB4">
      <w:pPr>
        <w:pStyle w:val="Lijstalinea"/>
        <w:numPr>
          <w:ilvl w:val="0"/>
          <w:numId w:val="39"/>
        </w:numPr>
        <w:spacing w:after="160" w:line="259" w:lineRule="auto"/>
        <w:rPr>
          <w:rFonts w:cstheme="minorHAnsi"/>
        </w:rPr>
      </w:pPr>
      <w:r w:rsidRPr="00167DB4">
        <w:rPr>
          <w:rFonts w:cstheme="minorHAnsi"/>
        </w:rPr>
        <w:t>Ter voorkoming van brandgevaar en om aan overheidsvoorschriften te voldoen, is het</w:t>
      </w:r>
      <w:r w:rsidR="006A291A" w:rsidRPr="00167DB4">
        <w:rPr>
          <w:rFonts w:cstheme="minorHAnsi"/>
        </w:rPr>
        <w:t xml:space="preserve"> </w:t>
      </w:r>
      <w:r w:rsidR="006A291A" w:rsidRPr="00167DB4">
        <w:rPr>
          <w:rFonts w:cstheme="minorHAnsi"/>
          <w:u w:val="single"/>
        </w:rPr>
        <w:t>niet</w:t>
      </w:r>
      <w:r w:rsidR="006A291A" w:rsidRPr="00167DB4">
        <w:rPr>
          <w:rFonts w:cstheme="minorHAnsi"/>
        </w:rPr>
        <w:t xml:space="preserve"> </w:t>
      </w:r>
      <w:r w:rsidRPr="009B5085">
        <w:rPr>
          <w:rFonts w:cstheme="minorHAnsi"/>
          <w:u w:val="single"/>
        </w:rPr>
        <w:t>toegestaan</w:t>
      </w:r>
      <w:r w:rsidRPr="00167DB4">
        <w:rPr>
          <w:rFonts w:cstheme="minorHAnsi"/>
        </w:rPr>
        <w:t xml:space="preserve">: </w:t>
      </w:r>
    </w:p>
    <w:p w14:paraId="799EF7F4" w14:textId="6B2EA2CF" w:rsidR="006A291A" w:rsidRPr="00124908" w:rsidRDefault="00D232C1" w:rsidP="00124908">
      <w:pPr>
        <w:pStyle w:val="Lijstalinea"/>
        <w:numPr>
          <w:ilvl w:val="0"/>
          <w:numId w:val="13"/>
        </w:numPr>
        <w:spacing w:after="160" w:line="259" w:lineRule="auto"/>
        <w:rPr>
          <w:rFonts w:cstheme="minorHAnsi"/>
        </w:rPr>
      </w:pPr>
      <w:r w:rsidRPr="00124908">
        <w:rPr>
          <w:rFonts w:cstheme="minorHAnsi"/>
        </w:rPr>
        <w:t xml:space="preserve">benzine, petroleum, spiritus, butagas en andere licht ontvlambare c.q. milieuonvriendelijke stoffen in voorraad te hebben, zowel in de appartementen als in de bergingen of parkeerkelder, in hoeveelheden groter dan benodigd voor normaal huishoudelijk gebruik; </w:t>
      </w:r>
    </w:p>
    <w:p w14:paraId="39871C00" w14:textId="77777777" w:rsidR="006A291A" w:rsidRPr="006A291A" w:rsidRDefault="00D232C1" w:rsidP="00D232C1">
      <w:pPr>
        <w:pStyle w:val="Lijstalinea"/>
        <w:numPr>
          <w:ilvl w:val="0"/>
          <w:numId w:val="13"/>
        </w:numPr>
        <w:spacing w:after="160" w:line="259" w:lineRule="auto"/>
        <w:rPr>
          <w:rFonts w:cstheme="minorHAnsi"/>
          <w:sz w:val="28"/>
          <w:szCs w:val="28"/>
        </w:rPr>
      </w:pPr>
      <w:r w:rsidRPr="006A291A">
        <w:rPr>
          <w:rFonts w:cstheme="minorHAnsi"/>
        </w:rPr>
        <w:t xml:space="preserve">Gebruik te maken van een barbecue in de algemene ruimten en bergingen; </w:t>
      </w:r>
    </w:p>
    <w:p w14:paraId="37AB9806" w14:textId="6A4CD761" w:rsidR="006A291A" w:rsidRPr="006A291A" w:rsidRDefault="009B5085" w:rsidP="006A291A">
      <w:pPr>
        <w:pStyle w:val="Lijstalinea"/>
        <w:numPr>
          <w:ilvl w:val="0"/>
          <w:numId w:val="13"/>
        </w:numPr>
        <w:spacing w:after="160" w:line="259" w:lineRule="auto"/>
        <w:rPr>
          <w:rFonts w:cstheme="minorHAnsi"/>
          <w:sz w:val="28"/>
          <w:szCs w:val="28"/>
        </w:rPr>
      </w:pPr>
      <w:r>
        <w:rPr>
          <w:rFonts w:cstheme="minorHAnsi"/>
        </w:rPr>
        <w:t>A</w:t>
      </w:r>
      <w:r w:rsidR="00D232C1" w:rsidRPr="006A291A">
        <w:rPr>
          <w:rFonts w:cstheme="minorHAnsi"/>
        </w:rPr>
        <w:t>ndere dan officieel</w:t>
      </w:r>
      <w:r w:rsidR="006A291A">
        <w:rPr>
          <w:rFonts w:cstheme="minorHAnsi"/>
        </w:rPr>
        <w:t xml:space="preserve"> goedg</w:t>
      </w:r>
      <w:r w:rsidR="00D232C1" w:rsidRPr="006A291A">
        <w:rPr>
          <w:rFonts w:cstheme="minorHAnsi"/>
        </w:rPr>
        <w:t xml:space="preserve">ekeurde kook-, verwarmingstoestellen of elektrische apparaten te gebruiken in de </w:t>
      </w:r>
      <w:r w:rsidR="006A291A" w:rsidRPr="009B5085">
        <w:rPr>
          <w:rFonts w:cstheme="minorHAnsi"/>
          <w:b/>
          <w:bCs/>
          <w:u w:val="single"/>
        </w:rPr>
        <w:t>privé-gedeelten</w:t>
      </w:r>
      <w:r w:rsidR="006A291A">
        <w:rPr>
          <w:rFonts w:cstheme="minorHAnsi"/>
        </w:rPr>
        <w:t>.</w:t>
      </w:r>
      <w:r w:rsidR="00D232C1" w:rsidRPr="006A291A">
        <w:rPr>
          <w:rFonts w:cstheme="minorHAnsi"/>
        </w:rPr>
        <w:t xml:space="preserve"> </w:t>
      </w:r>
      <w:r w:rsidR="006A291A">
        <w:rPr>
          <w:rFonts w:cstheme="minorHAnsi"/>
        </w:rPr>
        <w:br/>
      </w:r>
      <w:r w:rsidR="00D232C1" w:rsidRPr="006A291A">
        <w:rPr>
          <w:rFonts w:cstheme="minorHAnsi"/>
        </w:rPr>
        <w:t xml:space="preserve">Veranderingen in elektrische installatie van het gebouw dienen te worden </w:t>
      </w:r>
      <w:r w:rsidR="006A291A" w:rsidRPr="006A291A">
        <w:rPr>
          <w:rFonts w:cstheme="minorHAnsi"/>
        </w:rPr>
        <w:t>a</w:t>
      </w:r>
      <w:r w:rsidR="00D232C1" w:rsidRPr="006A291A">
        <w:rPr>
          <w:rFonts w:cstheme="minorHAnsi"/>
        </w:rPr>
        <w:t xml:space="preserve">angebracht </w:t>
      </w:r>
      <w:r w:rsidR="006A291A" w:rsidRPr="006A291A">
        <w:rPr>
          <w:rFonts w:cstheme="minorHAnsi"/>
        </w:rPr>
        <w:t>d</w:t>
      </w:r>
      <w:r w:rsidR="00D232C1" w:rsidRPr="006A291A">
        <w:rPr>
          <w:rFonts w:cstheme="minorHAnsi"/>
        </w:rPr>
        <w:t>oor een erkend installateur;</w:t>
      </w:r>
      <w:r w:rsidR="006A291A" w:rsidRPr="006A291A">
        <w:rPr>
          <w:rFonts w:cstheme="minorHAnsi"/>
        </w:rPr>
        <w:t xml:space="preserve"> </w:t>
      </w:r>
    </w:p>
    <w:p w14:paraId="29D4C96D" w14:textId="249E3390" w:rsidR="006A291A" w:rsidRPr="006A291A" w:rsidRDefault="009B5085" w:rsidP="00D232C1">
      <w:pPr>
        <w:pStyle w:val="Lijstalinea"/>
        <w:numPr>
          <w:ilvl w:val="0"/>
          <w:numId w:val="13"/>
        </w:numPr>
        <w:spacing w:after="160" w:line="259" w:lineRule="auto"/>
        <w:rPr>
          <w:rFonts w:cstheme="minorHAnsi"/>
          <w:sz w:val="28"/>
          <w:szCs w:val="28"/>
        </w:rPr>
      </w:pPr>
      <w:r>
        <w:rPr>
          <w:rFonts w:cstheme="minorHAnsi"/>
        </w:rPr>
        <w:t>D</w:t>
      </w:r>
      <w:r w:rsidR="00D232C1" w:rsidRPr="006A291A">
        <w:rPr>
          <w:rFonts w:cstheme="minorHAnsi"/>
        </w:rPr>
        <w:t xml:space="preserve">e deuren van de algemene ruimtes open te laten staan; </w:t>
      </w:r>
    </w:p>
    <w:p w14:paraId="28D2CF66" w14:textId="0D1304B1" w:rsidR="00167DB4" w:rsidRPr="00703B68" w:rsidRDefault="009B5085" w:rsidP="00703B68">
      <w:pPr>
        <w:pStyle w:val="Lijstalinea"/>
        <w:numPr>
          <w:ilvl w:val="0"/>
          <w:numId w:val="13"/>
        </w:numPr>
        <w:spacing w:after="160" w:line="259" w:lineRule="auto"/>
        <w:rPr>
          <w:rFonts w:cstheme="minorHAnsi"/>
          <w:sz w:val="28"/>
          <w:szCs w:val="28"/>
        </w:rPr>
      </w:pPr>
      <w:r>
        <w:rPr>
          <w:rFonts w:cstheme="minorHAnsi"/>
        </w:rPr>
        <w:t>T</w:t>
      </w:r>
      <w:r w:rsidR="00D232C1" w:rsidRPr="006A291A">
        <w:rPr>
          <w:rFonts w:cstheme="minorHAnsi"/>
        </w:rPr>
        <w:t>e roken in geslote</w:t>
      </w:r>
      <w:r w:rsidR="00D8004A">
        <w:rPr>
          <w:rFonts w:cstheme="minorHAnsi"/>
        </w:rPr>
        <w:t>n</w:t>
      </w:r>
      <w:r w:rsidR="00D232C1" w:rsidRPr="006A291A">
        <w:rPr>
          <w:rFonts w:cstheme="minorHAnsi"/>
        </w:rPr>
        <w:t xml:space="preserve"> algemene ruimten, zoals liften en gangen. </w:t>
      </w:r>
      <w:r w:rsidRPr="00703B68">
        <w:rPr>
          <w:rFonts w:cstheme="minorHAnsi"/>
        </w:rPr>
        <w:br/>
      </w:r>
    </w:p>
    <w:p w14:paraId="19F815A6" w14:textId="7486BFB3" w:rsidR="006A291A" w:rsidRPr="00167DB4" w:rsidRDefault="00D232C1" w:rsidP="00167DB4">
      <w:pPr>
        <w:pStyle w:val="Lijstalinea"/>
        <w:numPr>
          <w:ilvl w:val="0"/>
          <w:numId w:val="40"/>
        </w:numPr>
        <w:spacing w:after="160" w:line="259" w:lineRule="auto"/>
        <w:rPr>
          <w:rFonts w:cstheme="minorHAnsi"/>
          <w:sz w:val="28"/>
          <w:szCs w:val="28"/>
        </w:rPr>
      </w:pPr>
      <w:r w:rsidRPr="00167DB4">
        <w:rPr>
          <w:rFonts w:cstheme="minorHAnsi"/>
        </w:rPr>
        <w:t xml:space="preserve">Voorts is het </w:t>
      </w:r>
      <w:r w:rsidRPr="00167DB4">
        <w:rPr>
          <w:rFonts w:cstheme="minorHAnsi"/>
          <w:u w:val="single"/>
        </w:rPr>
        <w:t>niet toegestaan</w:t>
      </w:r>
      <w:r w:rsidRPr="00167DB4">
        <w:rPr>
          <w:rFonts w:cstheme="minorHAnsi"/>
        </w:rPr>
        <w:t xml:space="preserve">: </w:t>
      </w:r>
    </w:p>
    <w:p w14:paraId="654EF26F" w14:textId="310E18FF" w:rsidR="006A291A" w:rsidRPr="006A291A" w:rsidRDefault="00D232C1" w:rsidP="00167DB4">
      <w:pPr>
        <w:pStyle w:val="Lijstalinea"/>
        <w:numPr>
          <w:ilvl w:val="0"/>
          <w:numId w:val="13"/>
        </w:numPr>
        <w:spacing w:after="160" w:line="259" w:lineRule="auto"/>
        <w:rPr>
          <w:rFonts w:cstheme="minorHAnsi"/>
          <w:sz w:val="28"/>
          <w:szCs w:val="28"/>
        </w:rPr>
      </w:pPr>
      <w:r w:rsidRPr="006A291A">
        <w:rPr>
          <w:rFonts w:cstheme="minorHAnsi"/>
        </w:rPr>
        <w:t>afzuigapparaten, droogtrommels e.d. met motor aan te sluiten op het centrale luchtafzuigsysteem;</w:t>
      </w:r>
    </w:p>
    <w:p w14:paraId="3E995B22" w14:textId="77777777" w:rsidR="006A291A" w:rsidRPr="006A291A" w:rsidRDefault="00D232C1" w:rsidP="00167DB4">
      <w:pPr>
        <w:pStyle w:val="Lijstalinea"/>
        <w:numPr>
          <w:ilvl w:val="0"/>
          <w:numId w:val="13"/>
        </w:numPr>
        <w:spacing w:after="160" w:line="259" w:lineRule="auto"/>
        <w:rPr>
          <w:rFonts w:cstheme="minorHAnsi"/>
          <w:sz w:val="28"/>
          <w:szCs w:val="28"/>
        </w:rPr>
      </w:pPr>
      <w:r w:rsidRPr="006A291A">
        <w:rPr>
          <w:rFonts w:cstheme="minorHAnsi"/>
        </w:rPr>
        <w:t xml:space="preserve"> het luchtafzuigsysteem af te sluiten en/of te ontregelen; </w:t>
      </w:r>
    </w:p>
    <w:p w14:paraId="73885F0E" w14:textId="0FA9789A" w:rsidR="00167DB4" w:rsidRPr="00167DB4" w:rsidRDefault="006A291A" w:rsidP="00167DB4">
      <w:pPr>
        <w:pStyle w:val="Lijstalinea"/>
        <w:numPr>
          <w:ilvl w:val="0"/>
          <w:numId w:val="13"/>
        </w:numPr>
        <w:spacing w:after="160" w:line="259" w:lineRule="auto"/>
        <w:rPr>
          <w:rFonts w:cstheme="minorHAnsi"/>
          <w:sz w:val="28"/>
          <w:szCs w:val="28"/>
        </w:rPr>
      </w:pPr>
      <w:r w:rsidRPr="006A291A">
        <w:rPr>
          <w:rFonts w:cstheme="minorHAnsi"/>
        </w:rPr>
        <w:t>H</w:t>
      </w:r>
      <w:r w:rsidR="00D232C1" w:rsidRPr="006A291A">
        <w:rPr>
          <w:rFonts w:cstheme="minorHAnsi"/>
        </w:rPr>
        <w:t xml:space="preserve">et regelsysteem van het luchtafzuigsysteem te verwijderen en/of </w:t>
      </w:r>
      <w:r>
        <w:rPr>
          <w:rFonts w:cstheme="minorHAnsi"/>
        </w:rPr>
        <w:t>t</w:t>
      </w:r>
      <w:r w:rsidR="00D232C1" w:rsidRPr="006A291A">
        <w:rPr>
          <w:rFonts w:cstheme="minorHAnsi"/>
        </w:rPr>
        <w:t xml:space="preserve">e vervangen. </w:t>
      </w:r>
    </w:p>
    <w:p w14:paraId="0D92067A" w14:textId="1C624A52" w:rsidR="00511598" w:rsidRPr="008E2C25" w:rsidRDefault="00D232C1" w:rsidP="008E2C25">
      <w:pPr>
        <w:pStyle w:val="Lijstalinea"/>
        <w:numPr>
          <w:ilvl w:val="0"/>
          <w:numId w:val="40"/>
        </w:numPr>
        <w:spacing w:after="160" w:line="259" w:lineRule="auto"/>
        <w:rPr>
          <w:rFonts w:cstheme="minorHAnsi"/>
          <w:sz w:val="28"/>
          <w:szCs w:val="28"/>
        </w:rPr>
      </w:pPr>
      <w:r w:rsidRPr="00F73CFD">
        <w:rPr>
          <w:rFonts w:cstheme="minorHAnsi"/>
        </w:rPr>
        <w:t>De individueel gestookte cv-installatie zal mede uit het oogpunt van veiligheid</w:t>
      </w:r>
      <w:r w:rsidR="00F73CFD">
        <w:rPr>
          <w:rFonts w:cstheme="minorHAnsi"/>
        </w:rPr>
        <w:t xml:space="preserve"> worden onderhouden door een erkend installateur, minima</w:t>
      </w:r>
      <w:r w:rsidR="00513F2F">
        <w:rPr>
          <w:rFonts w:cstheme="minorHAnsi"/>
        </w:rPr>
        <w:t>a</w:t>
      </w:r>
      <w:r w:rsidR="00F73CFD">
        <w:rPr>
          <w:rFonts w:cstheme="minorHAnsi"/>
        </w:rPr>
        <w:t xml:space="preserve">l volgens de instructies van de </w:t>
      </w:r>
      <w:r w:rsidR="00513F2F">
        <w:rPr>
          <w:rFonts w:cstheme="minorHAnsi"/>
        </w:rPr>
        <w:t xml:space="preserve">fabrikant. </w:t>
      </w:r>
    </w:p>
    <w:p w14:paraId="0D24A1EE" w14:textId="62AACC3B" w:rsidR="00167DB4" w:rsidRPr="006A042B" w:rsidRDefault="00D232C1" w:rsidP="00167DB4">
      <w:pPr>
        <w:pStyle w:val="Lijstalinea"/>
        <w:numPr>
          <w:ilvl w:val="0"/>
          <w:numId w:val="40"/>
        </w:numPr>
        <w:spacing w:after="160" w:line="259" w:lineRule="auto"/>
        <w:rPr>
          <w:rFonts w:cstheme="minorHAnsi"/>
          <w:sz w:val="28"/>
          <w:szCs w:val="28"/>
          <w:highlight w:val="yellow"/>
        </w:rPr>
      </w:pPr>
      <w:r w:rsidRPr="006A042B">
        <w:rPr>
          <w:rFonts w:cstheme="minorHAnsi"/>
          <w:highlight w:val="yellow"/>
        </w:rPr>
        <w:t>Het centraal luchtafzuigsysteem In de woning zal eveneens gereinigd worden</w:t>
      </w:r>
      <w:r w:rsidR="008E2C25">
        <w:rPr>
          <w:rFonts w:cstheme="minorHAnsi"/>
          <w:highlight w:val="yellow"/>
        </w:rPr>
        <w:t xml:space="preserve"> volgens de specificaties van de fabrikant.</w:t>
      </w:r>
      <w:r w:rsidRPr="006A042B">
        <w:rPr>
          <w:rFonts w:cstheme="minorHAnsi"/>
          <w:highlight w:val="yellow"/>
        </w:rPr>
        <w:t xml:space="preserve"> </w:t>
      </w:r>
    </w:p>
    <w:p w14:paraId="28B0D283" w14:textId="77777777" w:rsidR="00167DB4" w:rsidRPr="00167DB4" w:rsidRDefault="00167DB4" w:rsidP="00167DB4">
      <w:pPr>
        <w:pStyle w:val="Lijstalinea"/>
        <w:spacing w:after="160" w:line="259" w:lineRule="auto"/>
        <w:rPr>
          <w:rFonts w:cstheme="minorHAnsi"/>
          <w:sz w:val="28"/>
          <w:szCs w:val="28"/>
        </w:rPr>
      </w:pPr>
    </w:p>
    <w:p w14:paraId="00AEABA5" w14:textId="09CCB411" w:rsidR="00D232C1" w:rsidRPr="00167DB4" w:rsidRDefault="00D232C1" w:rsidP="00167DB4">
      <w:pPr>
        <w:pStyle w:val="Lijstalinea"/>
        <w:numPr>
          <w:ilvl w:val="0"/>
          <w:numId w:val="40"/>
        </w:numPr>
        <w:spacing w:after="160" w:line="259" w:lineRule="auto"/>
        <w:rPr>
          <w:rFonts w:cstheme="minorHAnsi"/>
          <w:sz w:val="28"/>
          <w:szCs w:val="28"/>
        </w:rPr>
      </w:pPr>
      <w:r w:rsidRPr="00167DB4">
        <w:rPr>
          <w:rFonts w:cstheme="minorHAnsi"/>
          <w:b/>
          <w:bCs/>
        </w:rPr>
        <w:t xml:space="preserve">HET IS LEVENSGEVAARLIJK DE LIFTTE GEBRUIKEN IN GEVAL VAN BRAND. </w:t>
      </w:r>
    </w:p>
    <w:p w14:paraId="2C716B90" w14:textId="77777777" w:rsidR="006A291A" w:rsidRDefault="006A291A" w:rsidP="00D232C1">
      <w:pPr>
        <w:spacing w:after="160" w:line="259" w:lineRule="auto"/>
        <w:rPr>
          <w:rFonts w:cstheme="minorHAnsi"/>
        </w:rPr>
      </w:pPr>
    </w:p>
    <w:p w14:paraId="49D0E4C9" w14:textId="31714209" w:rsidR="006A291A" w:rsidRPr="00B1016E" w:rsidRDefault="00D232C1" w:rsidP="00D232C1">
      <w:pPr>
        <w:spacing w:after="160" w:line="259" w:lineRule="auto"/>
        <w:rPr>
          <w:rFonts w:cstheme="minorHAnsi"/>
          <w:sz w:val="28"/>
          <w:szCs w:val="28"/>
        </w:rPr>
      </w:pPr>
      <w:r w:rsidRPr="006A291A">
        <w:rPr>
          <w:rFonts w:cstheme="minorHAnsi"/>
          <w:sz w:val="28"/>
          <w:szCs w:val="28"/>
        </w:rPr>
        <w:t>Artikel 5</w:t>
      </w:r>
      <w:r w:rsidR="006A291A">
        <w:rPr>
          <w:rFonts w:cstheme="minorHAnsi"/>
          <w:sz w:val="28"/>
          <w:szCs w:val="28"/>
        </w:rPr>
        <w:t>:</w:t>
      </w:r>
      <w:r w:rsidR="00B1016E">
        <w:rPr>
          <w:rFonts w:cstheme="minorHAnsi"/>
          <w:sz w:val="28"/>
          <w:szCs w:val="28"/>
        </w:rPr>
        <w:br/>
      </w:r>
      <w:r w:rsidRPr="006A291A">
        <w:rPr>
          <w:rFonts w:cstheme="minorHAnsi"/>
          <w:b/>
          <w:bCs/>
        </w:rPr>
        <w:t xml:space="preserve">Toegang verlenen tot het gebouw </w:t>
      </w:r>
    </w:p>
    <w:p w14:paraId="18DC4FA1" w14:textId="77777777" w:rsidR="00150DB3" w:rsidRPr="00150DB3" w:rsidRDefault="00D232C1" w:rsidP="00D232C1">
      <w:pPr>
        <w:pStyle w:val="Lijstalinea"/>
        <w:numPr>
          <w:ilvl w:val="0"/>
          <w:numId w:val="18"/>
        </w:numPr>
        <w:spacing w:after="160" w:line="259" w:lineRule="auto"/>
        <w:rPr>
          <w:rFonts w:cstheme="minorHAnsi"/>
          <w:b/>
          <w:bCs/>
        </w:rPr>
      </w:pPr>
      <w:r w:rsidRPr="006A291A">
        <w:rPr>
          <w:rFonts w:cstheme="minorHAnsi"/>
        </w:rPr>
        <w:t>Elke bewoner dient te voorkomen dat onbevoegden toegang krijgen tot het gebouw. Alle deuren van het gebouw, d.w.z. de deuren van de entree, van privé-gedeelten, bergingen en garage dienen derhalve gesloten te zijn.</w:t>
      </w:r>
    </w:p>
    <w:p w14:paraId="3BA95C68" w14:textId="77777777" w:rsidR="00150DB3" w:rsidRPr="00150DB3" w:rsidRDefault="00D232C1" w:rsidP="00D232C1">
      <w:pPr>
        <w:pStyle w:val="Lijstalinea"/>
        <w:numPr>
          <w:ilvl w:val="0"/>
          <w:numId w:val="18"/>
        </w:numPr>
        <w:spacing w:after="160" w:line="259" w:lineRule="auto"/>
        <w:rPr>
          <w:rFonts w:cstheme="minorHAnsi"/>
          <w:b/>
          <w:bCs/>
        </w:rPr>
      </w:pPr>
      <w:r w:rsidRPr="00150DB3">
        <w:rPr>
          <w:rFonts w:cstheme="minorHAnsi"/>
        </w:rPr>
        <w:t xml:space="preserve">Kooplieden, collectanten, vertegenwoordigers en colporteurs worden niet in het gebouw toegelaten zonder begeleiding van een bewoner. </w:t>
      </w:r>
    </w:p>
    <w:p w14:paraId="388B9167" w14:textId="77777777" w:rsidR="00167DB4" w:rsidRDefault="00150DB3" w:rsidP="00D232C1">
      <w:pPr>
        <w:pStyle w:val="Lijstalinea"/>
        <w:numPr>
          <w:ilvl w:val="0"/>
          <w:numId w:val="18"/>
        </w:numPr>
        <w:spacing w:after="160" w:line="259" w:lineRule="auto"/>
        <w:rPr>
          <w:rFonts w:cstheme="minorHAnsi"/>
        </w:rPr>
      </w:pPr>
      <w:r w:rsidRPr="00167DB4">
        <w:rPr>
          <w:rFonts w:cstheme="minorHAnsi"/>
        </w:rPr>
        <w:t xml:space="preserve">Bezoekers mogen uitsluitend in het gebouw worden toegelaten door de bewoner(s) van het </w:t>
      </w:r>
      <w:r w:rsidR="00D232C1" w:rsidRPr="00167DB4">
        <w:rPr>
          <w:rFonts w:cstheme="minorHAnsi"/>
        </w:rPr>
        <w:t xml:space="preserve">gastadres. Het is derhalve niet toegestaan andermans bezoekers mee naar </w:t>
      </w:r>
      <w:r w:rsidRPr="00167DB4">
        <w:rPr>
          <w:rFonts w:cstheme="minorHAnsi"/>
        </w:rPr>
        <w:t>b</w:t>
      </w:r>
      <w:r w:rsidR="00D232C1" w:rsidRPr="00167DB4">
        <w:rPr>
          <w:rFonts w:cstheme="minorHAnsi"/>
        </w:rPr>
        <w:t xml:space="preserve">innen te </w:t>
      </w:r>
      <w:proofErr w:type="spellStart"/>
      <w:r w:rsidR="00D232C1" w:rsidRPr="00167DB4">
        <w:rPr>
          <w:rFonts w:cstheme="minorHAnsi"/>
        </w:rPr>
        <w:t>nem</w:t>
      </w:r>
      <w:r w:rsidRPr="00167DB4">
        <w:rPr>
          <w:rFonts w:cstheme="minorHAnsi"/>
        </w:rPr>
        <w:t>e</w:t>
      </w:r>
      <w:r w:rsidR="00D232C1" w:rsidRPr="00167DB4">
        <w:rPr>
          <w:rFonts w:cstheme="minorHAnsi"/>
        </w:rPr>
        <w:t>m</w:t>
      </w:r>
      <w:proofErr w:type="spellEnd"/>
      <w:r w:rsidRPr="00167DB4">
        <w:rPr>
          <w:rFonts w:cstheme="minorHAnsi"/>
        </w:rPr>
        <w:t xml:space="preserve"> bij </w:t>
      </w:r>
      <w:r w:rsidR="00D232C1" w:rsidRPr="00167DB4">
        <w:rPr>
          <w:rFonts w:cstheme="minorHAnsi"/>
        </w:rPr>
        <w:t xml:space="preserve">het betreden van de lift- of trappenhal. </w:t>
      </w:r>
    </w:p>
    <w:p w14:paraId="048B08BD" w14:textId="571AC1D9" w:rsidR="00D232C1" w:rsidRPr="00167DB4" w:rsidRDefault="00D232C1" w:rsidP="00D232C1">
      <w:pPr>
        <w:pStyle w:val="Lijstalinea"/>
        <w:numPr>
          <w:ilvl w:val="0"/>
          <w:numId w:val="18"/>
        </w:numPr>
        <w:spacing w:after="160" w:line="259" w:lineRule="auto"/>
        <w:rPr>
          <w:rFonts w:cstheme="minorHAnsi"/>
        </w:rPr>
      </w:pPr>
      <w:r w:rsidRPr="00167DB4">
        <w:rPr>
          <w:rFonts w:cstheme="minorHAnsi"/>
        </w:rPr>
        <w:t xml:space="preserve">Iedere bewoner is zelf verantwoordelijk voor zijn bezoeker(s). </w:t>
      </w:r>
    </w:p>
    <w:p w14:paraId="26EBC4BC" w14:textId="77777777" w:rsidR="00D8004A" w:rsidRPr="002724A6" w:rsidRDefault="00D232C1" w:rsidP="00D232C1">
      <w:pPr>
        <w:spacing w:after="160" w:line="259" w:lineRule="auto"/>
        <w:rPr>
          <w:rFonts w:cstheme="minorHAnsi"/>
          <w:b/>
          <w:bCs/>
          <w:sz w:val="28"/>
          <w:szCs w:val="28"/>
        </w:rPr>
      </w:pPr>
      <w:r w:rsidRPr="00D8004A">
        <w:rPr>
          <w:rFonts w:cstheme="minorHAnsi"/>
          <w:sz w:val="28"/>
          <w:szCs w:val="28"/>
        </w:rPr>
        <w:lastRenderedPageBreak/>
        <w:t>Artikel 6</w:t>
      </w:r>
      <w:r w:rsidR="00D8004A">
        <w:rPr>
          <w:rFonts w:cstheme="minorHAnsi"/>
          <w:sz w:val="28"/>
          <w:szCs w:val="28"/>
        </w:rPr>
        <w:t>.</w:t>
      </w:r>
      <w:r w:rsidRPr="00D8004A">
        <w:rPr>
          <w:rFonts w:cstheme="minorHAnsi"/>
          <w:sz w:val="28"/>
          <w:szCs w:val="28"/>
        </w:rPr>
        <w:t xml:space="preserve"> </w:t>
      </w:r>
      <w:r w:rsidR="00D8004A">
        <w:rPr>
          <w:rFonts w:cstheme="minorHAnsi"/>
          <w:sz w:val="28"/>
          <w:szCs w:val="28"/>
        </w:rPr>
        <w:br/>
      </w:r>
      <w:r w:rsidRPr="002724A6">
        <w:rPr>
          <w:rFonts w:cstheme="minorHAnsi"/>
          <w:b/>
          <w:bCs/>
        </w:rPr>
        <w:t xml:space="preserve">Gebruik en onderhoud van privé-gedeelten </w:t>
      </w:r>
    </w:p>
    <w:p w14:paraId="7EBE1975" w14:textId="77777777" w:rsidR="00D8004A" w:rsidRPr="00D8004A" w:rsidRDefault="00D232C1" w:rsidP="00D8004A">
      <w:pPr>
        <w:pStyle w:val="Lijstalinea"/>
        <w:numPr>
          <w:ilvl w:val="0"/>
          <w:numId w:val="20"/>
        </w:numPr>
        <w:spacing w:after="160" w:line="259" w:lineRule="auto"/>
        <w:rPr>
          <w:rFonts w:cstheme="minorHAnsi"/>
          <w:sz w:val="28"/>
          <w:szCs w:val="28"/>
        </w:rPr>
      </w:pPr>
      <w:r w:rsidRPr="006A042B">
        <w:rPr>
          <w:rFonts w:cstheme="minorHAnsi"/>
          <w:highlight w:val="yellow"/>
        </w:rPr>
        <w:t>Iedere eigenaar/bewoner heeft recht op het gebruik van zijn privé-gedeelte, mits het M.R. en het Huishoudelijke Reglement in acht worden genomen en aan de andere eigenaren/bewoners geen hinder wordt toegebracht</w:t>
      </w:r>
      <w:r w:rsidRPr="00D8004A">
        <w:rPr>
          <w:rFonts w:cstheme="minorHAnsi"/>
        </w:rPr>
        <w:t>.</w:t>
      </w:r>
    </w:p>
    <w:p w14:paraId="3C72127D" w14:textId="034EBD3A" w:rsidR="00D8004A" w:rsidRPr="00D8004A" w:rsidRDefault="00D232C1" w:rsidP="00D8004A">
      <w:pPr>
        <w:pStyle w:val="Lijstalinea"/>
        <w:numPr>
          <w:ilvl w:val="0"/>
          <w:numId w:val="20"/>
        </w:numPr>
        <w:spacing w:after="160" w:line="259" w:lineRule="auto"/>
        <w:rPr>
          <w:rFonts w:cstheme="minorHAnsi"/>
          <w:sz w:val="28"/>
          <w:szCs w:val="28"/>
        </w:rPr>
      </w:pPr>
      <w:r w:rsidRPr="00D8004A">
        <w:rPr>
          <w:rFonts w:cstheme="minorHAnsi"/>
        </w:rPr>
        <w:t xml:space="preserve">De eigenaar/bewoner is verplicht zijn privé-gedeelte· in goede staat te houden (zie artikel 18, lid 1 t/m 6 van het M.R.). Hiertoe behoort het schoonhouden en eventueel ontstoppen van sanitair en leidingen, </w:t>
      </w:r>
      <w:proofErr w:type="spellStart"/>
      <w:r w:rsidRPr="00D8004A">
        <w:rPr>
          <w:rFonts w:cstheme="minorHAnsi"/>
        </w:rPr>
        <w:t>zonodig</w:t>
      </w:r>
      <w:proofErr w:type="spellEnd"/>
      <w:r w:rsidRPr="00D8004A">
        <w:rPr>
          <w:rFonts w:cstheme="minorHAnsi"/>
        </w:rPr>
        <w:t xml:space="preserve"> reparatie of vervanging van hang- en sluitwerk en delen van de </w:t>
      </w:r>
      <w:proofErr w:type="spellStart"/>
      <w:r w:rsidRPr="00D8004A">
        <w:rPr>
          <w:rFonts w:cstheme="minorHAnsi"/>
        </w:rPr>
        <w:t>c.v.</w:t>
      </w:r>
      <w:proofErr w:type="spellEnd"/>
      <w:r w:rsidRPr="00D8004A">
        <w:rPr>
          <w:rFonts w:cstheme="minorHAnsi"/>
        </w:rPr>
        <w:t>-insta</w:t>
      </w:r>
      <w:r w:rsidR="00D8004A" w:rsidRPr="00D8004A">
        <w:rPr>
          <w:rFonts w:cstheme="minorHAnsi"/>
        </w:rPr>
        <w:t>l</w:t>
      </w:r>
      <w:r w:rsidRPr="00D8004A">
        <w:rPr>
          <w:rFonts w:cstheme="minorHAnsi"/>
        </w:rPr>
        <w:t>latie.</w:t>
      </w:r>
    </w:p>
    <w:p w14:paraId="4C50155B" w14:textId="77777777" w:rsidR="00D8004A" w:rsidRPr="00D8004A" w:rsidRDefault="00D232C1" w:rsidP="00D232C1">
      <w:pPr>
        <w:pStyle w:val="Lijstalinea"/>
        <w:numPr>
          <w:ilvl w:val="0"/>
          <w:numId w:val="20"/>
        </w:numPr>
        <w:spacing w:after="160" w:line="259" w:lineRule="auto"/>
        <w:rPr>
          <w:rFonts w:cstheme="minorHAnsi"/>
          <w:sz w:val="28"/>
          <w:szCs w:val="28"/>
        </w:rPr>
      </w:pPr>
      <w:r w:rsidRPr="00D8004A">
        <w:rPr>
          <w:rFonts w:cstheme="minorHAnsi"/>
        </w:rPr>
        <w:t xml:space="preserve">Het is verboden in een garage of berging een diepvrieskist, wasdroger, centrifuge e.d. in gebruik te hebben. Tenzij gebruik wordt gemaakt van een eigen elektriciteitsmeter. </w:t>
      </w:r>
    </w:p>
    <w:p w14:paraId="0969F512" w14:textId="77777777" w:rsidR="00D8004A" w:rsidRPr="00D8004A" w:rsidRDefault="00D232C1" w:rsidP="00D232C1">
      <w:pPr>
        <w:pStyle w:val="Lijstalinea"/>
        <w:numPr>
          <w:ilvl w:val="0"/>
          <w:numId w:val="20"/>
        </w:numPr>
        <w:spacing w:after="160" w:line="259" w:lineRule="auto"/>
        <w:rPr>
          <w:rFonts w:cstheme="minorHAnsi"/>
          <w:sz w:val="28"/>
          <w:szCs w:val="28"/>
        </w:rPr>
      </w:pPr>
      <w:r w:rsidRPr="00D8004A">
        <w:rPr>
          <w:rFonts w:cstheme="minorHAnsi"/>
        </w:rPr>
        <w:t xml:space="preserve">Het is verboden om onnodig licht te laten branden in bergingen. De wandcontactdozen in de gangen tussen de bergingen en in de liftgangen kunnen in redelijkheid gebruikt worden voor onder andere stofzuigen en andere (kleine) werkzaamheden. Het is niet toegestaan deze urenlang te gebruiken. </w:t>
      </w:r>
    </w:p>
    <w:p w14:paraId="47B6812F" w14:textId="77777777" w:rsidR="002724A6" w:rsidRPr="002724A6" w:rsidRDefault="00D232C1" w:rsidP="00D232C1">
      <w:pPr>
        <w:pStyle w:val="Lijstalinea"/>
        <w:numPr>
          <w:ilvl w:val="0"/>
          <w:numId w:val="20"/>
        </w:numPr>
        <w:spacing w:after="160" w:line="259" w:lineRule="auto"/>
        <w:rPr>
          <w:rFonts w:cstheme="minorHAnsi"/>
          <w:sz w:val="28"/>
          <w:szCs w:val="28"/>
        </w:rPr>
      </w:pPr>
      <w:r w:rsidRPr="00D8004A">
        <w:rPr>
          <w:rFonts w:cstheme="minorHAnsi"/>
        </w:rPr>
        <w:t xml:space="preserve">De eigenaar/bewoner dient zorg te dragen voor het schoonhouden van de algemene ruimte, gelegen voor zijn appartement. </w:t>
      </w:r>
    </w:p>
    <w:p w14:paraId="014FFF58" w14:textId="77777777" w:rsidR="002724A6" w:rsidRPr="002724A6" w:rsidRDefault="00D232C1" w:rsidP="00D232C1">
      <w:pPr>
        <w:pStyle w:val="Lijstalinea"/>
        <w:numPr>
          <w:ilvl w:val="0"/>
          <w:numId w:val="20"/>
        </w:numPr>
        <w:spacing w:after="160" w:line="259" w:lineRule="auto"/>
        <w:rPr>
          <w:rFonts w:cstheme="minorHAnsi"/>
          <w:sz w:val="28"/>
          <w:szCs w:val="28"/>
        </w:rPr>
      </w:pPr>
      <w:r w:rsidRPr="006760CF">
        <w:rPr>
          <w:rFonts w:cstheme="minorHAnsi"/>
          <w:highlight w:val="yellow"/>
        </w:rPr>
        <w:t>Iedere eigenaar/bewoner is aansprakelijk voor schade, toegebracht aan het gebouw of gemeenschappelijke zaken en geluidshinder</w:t>
      </w:r>
      <w:r w:rsidRPr="002724A6">
        <w:rPr>
          <w:rFonts w:cstheme="minorHAnsi"/>
        </w:rPr>
        <w:t xml:space="preserve">. Een ieder is verplicht maatregelen te treffen om genoemde schade en/of hinder te voorkomen. Zie ook artikel 10 punt 2 en 3. </w:t>
      </w:r>
    </w:p>
    <w:p w14:paraId="3193469D" w14:textId="10789048"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Het aanbrengen van buitenzonweringen is alleen toegestaan conform voorschriften van de </w:t>
      </w:r>
      <w:r w:rsidR="007045AE">
        <w:rPr>
          <w:rFonts w:cstheme="minorHAnsi"/>
        </w:rPr>
        <w:t>ALV</w:t>
      </w:r>
      <w:r w:rsidRPr="002724A6">
        <w:rPr>
          <w:rFonts w:cstheme="minorHAnsi"/>
        </w:rPr>
        <w:t xml:space="preserve">. </w:t>
      </w:r>
    </w:p>
    <w:p w14:paraId="3AB9A46B" w14:textId="77777777"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Ter aanvulling van het bepaalde in artikel 17 lid 5 van het M.R. is bepaald, dat toestemming voor het leggen van harde vloeren, alleen dan wordt gegeven, indien de aanvrager de V.V.E. vrijwaart voor alle eventuele schaden </w:t>
      </w:r>
      <w:r w:rsidRPr="006760CF">
        <w:rPr>
          <w:rFonts w:cstheme="minorHAnsi"/>
          <w:highlight w:val="yellow"/>
        </w:rPr>
        <w:t xml:space="preserve">en </w:t>
      </w:r>
      <w:proofErr w:type="spellStart"/>
      <w:r w:rsidRPr="006760CF">
        <w:rPr>
          <w:rFonts w:cstheme="minorHAnsi"/>
          <w:highlight w:val="yellow"/>
        </w:rPr>
        <w:t>interessen</w:t>
      </w:r>
      <w:proofErr w:type="spellEnd"/>
      <w:r w:rsidRPr="002724A6">
        <w:rPr>
          <w:rFonts w:cstheme="minorHAnsi"/>
        </w:rPr>
        <w:t>, hoe dan ook genaamd, en hij, mocht ter zake deze vloeren toch sprake zijn van overlast, op eerste aanzegging van het bestuur, overgaat tot het nemen van maatregelen om de overlast weg te nemen, dan wel overgaat tot het verwijderen van de vloer.</w:t>
      </w:r>
    </w:p>
    <w:p w14:paraId="37AF866A" w14:textId="46E29DC7" w:rsidR="00B1016E" w:rsidRDefault="00D232C1" w:rsidP="00D232C1">
      <w:pPr>
        <w:pStyle w:val="Lijstalinea"/>
        <w:numPr>
          <w:ilvl w:val="0"/>
          <w:numId w:val="20"/>
        </w:numPr>
        <w:spacing w:after="160" w:line="259" w:lineRule="auto"/>
        <w:rPr>
          <w:rFonts w:cstheme="minorHAnsi"/>
        </w:rPr>
      </w:pPr>
      <w:r w:rsidRPr="006760CF">
        <w:rPr>
          <w:rFonts w:cstheme="minorHAnsi"/>
          <w:highlight w:val="yellow"/>
        </w:rPr>
        <w:t xml:space="preserve">Iedere eigenaar/bewoner is bij voorgenomen veranderingen en/of verbouwingen in de privégedeelten, berging en garage inbegrepen, verplicht hiervoor (tenminste 30 dagen vóór de datum . van aanvang de daartoe benodigde werkzaamheden) schriftelijk toestemming te vragen aan </w:t>
      </w:r>
      <w:r w:rsidR="00476300">
        <w:rPr>
          <w:rFonts w:cstheme="minorHAnsi"/>
          <w:highlight w:val="yellow"/>
        </w:rPr>
        <w:t>de bestuurder</w:t>
      </w:r>
      <w:r w:rsidRPr="006760CF">
        <w:rPr>
          <w:rFonts w:cstheme="minorHAnsi"/>
          <w:highlight w:val="yellow"/>
        </w:rPr>
        <w:t>.</w:t>
      </w:r>
      <w:r w:rsidRPr="002724A6">
        <w:rPr>
          <w:rFonts w:cstheme="minorHAnsi"/>
        </w:rPr>
        <w:t xml:space="preserve"> In het verzoek om toestemming zal de aard van de verandering, alsmede de juiste omschrijving van de uit te voeren werkzaamheden moeten worden omschreven, ondersteund door een bouwtechnische tekening en toelichting. </w:t>
      </w:r>
      <w:r w:rsidR="00476300">
        <w:rPr>
          <w:rFonts w:cstheme="minorHAnsi"/>
        </w:rPr>
        <w:t>De bestuurder</w:t>
      </w:r>
      <w:r w:rsidRPr="002724A6">
        <w:rPr>
          <w:rFonts w:cstheme="minorHAnsi"/>
        </w:rPr>
        <w:t xml:space="preserve"> zal </w:t>
      </w:r>
      <w:proofErr w:type="spellStart"/>
      <w:r w:rsidRPr="002724A6">
        <w:rPr>
          <w:rFonts w:cstheme="minorHAnsi"/>
        </w:rPr>
        <w:t>zonodig</w:t>
      </w:r>
      <w:proofErr w:type="spellEnd"/>
      <w:r w:rsidRPr="002724A6">
        <w:rPr>
          <w:rFonts w:cstheme="minorHAnsi"/>
        </w:rPr>
        <w:t xml:space="preserve"> een deskundige raadplegen alvorens het verzoek goed te keuren. </w:t>
      </w:r>
    </w:p>
    <w:p w14:paraId="798FCE61" w14:textId="77777777" w:rsidR="00B1016E" w:rsidRDefault="00B1016E">
      <w:pPr>
        <w:spacing w:after="160" w:line="259" w:lineRule="auto"/>
        <w:rPr>
          <w:rFonts w:cstheme="minorHAnsi"/>
        </w:rPr>
      </w:pPr>
      <w:r>
        <w:rPr>
          <w:rFonts w:cstheme="minorHAnsi"/>
        </w:rPr>
        <w:br w:type="page"/>
      </w:r>
    </w:p>
    <w:p w14:paraId="320661A3" w14:textId="77777777" w:rsidR="002724A6" w:rsidRPr="002724A6" w:rsidRDefault="00D232C1" w:rsidP="002724A6">
      <w:pPr>
        <w:pStyle w:val="Lijstalinea"/>
        <w:numPr>
          <w:ilvl w:val="0"/>
          <w:numId w:val="20"/>
        </w:numPr>
        <w:spacing w:after="160" w:line="259" w:lineRule="auto"/>
        <w:rPr>
          <w:rFonts w:cstheme="minorHAnsi"/>
          <w:sz w:val="28"/>
          <w:szCs w:val="28"/>
        </w:rPr>
      </w:pPr>
      <w:r w:rsidRPr="006760CF">
        <w:rPr>
          <w:rFonts w:cstheme="minorHAnsi"/>
          <w:highlight w:val="yellow"/>
        </w:rPr>
        <w:lastRenderedPageBreak/>
        <w:t>Toestemming zal slechts worden verleend indien de eigenaar/bewoner garandeert geen onredelijke hinder of last te veroorzaken, waarbij hij/zij zich verplicht</w:t>
      </w:r>
      <w:r w:rsidRPr="002724A6">
        <w:rPr>
          <w:rFonts w:cstheme="minorHAnsi"/>
        </w:rPr>
        <w:t xml:space="preserve">: </w:t>
      </w:r>
    </w:p>
    <w:p w14:paraId="639116B2" w14:textId="5C9A40E4" w:rsidR="002724A6" w:rsidRPr="002724A6" w:rsidRDefault="00D232C1" w:rsidP="002724A6">
      <w:pPr>
        <w:pStyle w:val="Lijstalinea"/>
        <w:numPr>
          <w:ilvl w:val="0"/>
          <w:numId w:val="22"/>
        </w:numPr>
        <w:spacing w:after="160" w:line="259" w:lineRule="auto"/>
        <w:rPr>
          <w:rFonts w:cstheme="minorHAnsi"/>
          <w:sz w:val="28"/>
          <w:szCs w:val="28"/>
        </w:rPr>
      </w:pPr>
      <w:r w:rsidRPr="002724A6">
        <w:rPr>
          <w:rFonts w:cstheme="minorHAnsi"/>
        </w:rPr>
        <w:t>de werkzaamheden te be</w:t>
      </w:r>
      <w:r w:rsidR="006760CF">
        <w:rPr>
          <w:rFonts w:cstheme="minorHAnsi"/>
        </w:rPr>
        <w:t>ë</w:t>
      </w:r>
      <w:r w:rsidRPr="002724A6">
        <w:rPr>
          <w:rFonts w:cstheme="minorHAnsi"/>
        </w:rPr>
        <w:t xml:space="preserve">indigen binnen een door </w:t>
      </w:r>
      <w:r w:rsidR="00AF5B8A">
        <w:rPr>
          <w:rFonts w:cstheme="minorHAnsi"/>
        </w:rPr>
        <w:t>de bestuurder</w:t>
      </w:r>
      <w:r w:rsidRPr="002724A6">
        <w:rPr>
          <w:rFonts w:cstheme="minorHAnsi"/>
        </w:rPr>
        <w:t xml:space="preserve"> vast te stellen termijn; </w:t>
      </w:r>
    </w:p>
    <w:p w14:paraId="4248E3EA" w14:textId="2883518D" w:rsidR="002724A6" w:rsidRPr="002724A6" w:rsidRDefault="00D232C1" w:rsidP="00D232C1">
      <w:pPr>
        <w:pStyle w:val="Lijstalinea"/>
        <w:numPr>
          <w:ilvl w:val="0"/>
          <w:numId w:val="21"/>
        </w:numPr>
        <w:spacing w:after="160" w:line="259" w:lineRule="auto"/>
        <w:rPr>
          <w:rFonts w:cstheme="minorHAnsi"/>
          <w:sz w:val="28"/>
          <w:szCs w:val="28"/>
        </w:rPr>
      </w:pPr>
      <w:r w:rsidRPr="002724A6">
        <w:rPr>
          <w:rFonts w:cstheme="minorHAnsi"/>
        </w:rPr>
        <w:t>de werkzaamheden uitsluitend te verrichten tussen 08.00 uur en 22.00 uur. Eventuele afwijkende tijden dienen bij het bestuur aangevraagd te worden;</w:t>
      </w:r>
    </w:p>
    <w:p w14:paraId="5B063025" w14:textId="77777777" w:rsidR="002724A6" w:rsidRPr="002724A6" w:rsidRDefault="00D232C1" w:rsidP="00D232C1">
      <w:pPr>
        <w:pStyle w:val="Lijstalinea"/>
        <w:numPr>
          <w:ilvl w:val="0"/>
          <w:numId w:val="21"/>
        </w:numPr>
        <w:spacing w:after="160" w:line="259" w:lineRule="auto"/>
        <w:rPr>
          <w:rFonts w:cstheme="minorHAnsi"/>
          <w:sz w:val="28"/>
          <w:szCs w:val="28"/>
        </w:rPr>
      </w:pPr>
      <w:r w:rsidRPr="002724A6">
        <w:rPr>
          <w:rFonts w:cstheme="minorHAnsi"/>
        </w:rPr>
        <w:t>Het noodzakelijk gebruik van zware boor-, hak-, zaag-, klop- of trilapparatuur enz. tot een minimum te beperken;</w:t>
      </w:r>
    </w:p>
    <w:p w14:paraId="057165CF" w14:textId="77777777" w:rsidR="00B1016E" w:rsidRPr="00B1016E" w:rsidRDefault="00D232C1" w:rsidP="00D232C1">
      <w:pPr>
        <w:pStyle w:val="Lijstalinea"/>
        <w:numPr>
          <w:ilvl w:val="0"/>
          <w:numId w:val="21"/>
        </w:numPr>
        <w:spacing w:after="160" w:line="259" w:lineRule="auto"/>
        <w:rPr>
          <w:rFonts w:cstheme="minorHAnsi"/>
          <w:sz w:val="28"/>
          <w:szCs w:val="28"/>
        </w:rPr>
      </w:pPr>
      <w:r w:rsidRPr="00B1016E">
        <w:rPr>
          <w:rFonts w:cstheme="minorHAnsi"/>
        </w:rPr>
        <w:t>De uitvoerenden niet toe te staan geluidsapparatuur in het desbetreffende appartement of de algemene ruimten te gebruiken welke hinderlijk is voor de omgeving;</w:t>
      </w:r>
    </w:p>
    <w:p w14:paraId="0949602C" w14:textId="36B12EF0" w:rsidR="002724A6" w:rsidRPr="00B1016E" w:rsidRDefault="004F5E53" w:rsidP="00D232C1">
      <w:pPr>
        <w:pStyle w:val="Lijstalinea"/>
        <w:numPr>
          <w:ilvl w:val="0"/>
          <w:numId w:val="21"/>
        </w:numPr>
        <w:spacing w:after="160" w:line="259" w:lineRule="auto"/>
        <w:rPr>
          <w:rFonts w:cstheme="minorHAnsi"/>
          <w:sz w:val="28"/>
          <w:szCs w:val="28"/>
        </w:rPr>
      </w:pPr>
      <w:r>
        <w:rPr>
          <w:rFonts w:cstheme="minorHAnsi"/>
        </w:rPr>
        <w:t>Toegebrachte s</w:t>
      </w:r>
      <w:r w:rsidR="00D232C1" w:rsidRPr="00B1016E">
        <w:rPr>
          <w:rFonts w:cstheme="minorHAnsi"/>
        </w:rPr>
        <w:t xml:space="preserve">chade te vergoeden. </w:t>
      </w:r>
      <w:r w:rsidR="002724A6" w:rsidRPr="00B1016E">
        <w:rPr>
          <w:rFonts w:cstheme="minorHAnsi"/>
        </w:rPr>
        <w:br/>
      </w:r>
    </w:p>
    <w:p w14:paraId="283B1639" w14:textId="05057132"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Vermissing of diefstal van, dan wel beschadiging aan privé-eigendommen in de algemene ruimten dient bij </w:t>
      </w:r>
      <w:r w:rsidR="005964BB">
        <w:rPr>
          <w:rFonts w:cstheme="minorHAnsi"/>
        </w:rPr>
        <w:t>de bestuurder of BC</w:t>
      </w:r>
      <w:r w:rsidRPr="002724A6">
        <w:rPr>
          <w:rFonts w:cstheme="minorHAnsi"/>
        </w:rPr>
        <w:t xml:space="preserve"> te worden gemeld. </w:t>
      </w:r>
    </w:p>
    <w:p w14:paraId="2261D937" w14:textId="77777777"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Het is verboden om de toegestane maximale belasting van 250 kg per m2 op balkons en loggia's te overschrijden. </w:t>
      </w:r>
    </w:p>
    <w:p w14:paraId="74D1A095" w14:textId="77777777" w:rsidR="002724A6"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Het is verboden om bouwsels op te richten op balkons en loggia's. </w:t>
      </w:r>
    </w:p>
    <w:p w14:paraId="3241C1AE" w14:textId="2EF039C6" w:rsidR="00D232C1" w:rsidRPr="002724A6" w:rsidRDefault="00D232C1" w:rsidP="00D232C1">
      <w:pPr>
        <w:pStyle w:val="Lijstalinea"/>
        <w:numPr>
          <w:ilvl w:val="0"/>
          <w:numId w:val="20"/>
        </w:numPr>
        <w:spacing w:after="160" w:line="259" w:lineRule="auto"/>
        <w:rPr>
          <w:rFonts w:cstheme="minorHAnsi"/>
          <w:sz w:val="28"/>
          <w:szCs w:val="28"/>
        </w:rPr>
      </w:pPr>
      <w:r w:rsidRPr="002724A6">
        <w:rPr>
          <w:rFonts w:cstheme="minorHAnsi"/>
        </w:rPr>
        <w:t xml:space="preserve">Het is verboden om erfafscheidingen op te richten of te wijzigen anders dan met voorafgaande schriftelijke toestemming van de </w:t>
      </w:r>
      <w:r w:rsidR="00FB54EA">
        <w:rPr>
          <w:rFonts w:cstheme="minorHAnsi"/>
        </w:rPr>
        <w:t>bestuurders</w:t>
      </w:r>
      <w:r w:rsidRPr="002724A6">
        <w:rPr>
          <w:rFonts w:cstheme="minorHAnsi"/>
        </w:rPr>
        <w:t xml:space="preserve">. </w:t>
      </w:r>
    </w:p>
    <w:p w14:paraId="6C84BACA" w14:textId="77777777" w:rsidR="0023757F" w:rsidRPr="0023757F" w:rsidRDefault="00D232C1" w:rsidP="00D232C1">
      <w:pPr>
        <w:spacing w:after="160" w:line="259" w:lineRule="auto"/>
        <w:rPr>
          <w:rFonts w:cstheme="minorHAnsi"/>
          <w:b/>
          <w:bCs/>
        </w:rPr>
      </w:pPr>
      <w:r w:rsidRPr="002724A6">
        <w:rPr>
          <w:rFonts w:cstheme="minorHAnsi"/>
          <w:sz w:val="28"/>
          <w:szCs w:val="28"/>
        </w:rPr>
        <w:t xml:space="preserve">Artikel 7 </w:t>
      </w:r>
      <w:r w:rsidR="0023757F">
        <w:rPr>
          <w:rFonts w:cstheme="minorHAnsi"/>
          <w:sz w:val="28"/>
          <w:szCs w:val="28"/>
        </w:rPr>
        <w:br/>
      </w:r>
      <w:r w:rsidRPr="0023757F">
        <w:rPr>
          <w:rFonts w:cstheme="minorHAnsi"/>
          <w:b/>
          <w:bCs/>
        </w:rPr>
        <w:t>Geluidshinder/ hinder in</w:t>
      </w:r>
      <w:r w:rsidR="0023757F" w:rsidRPr="0023757F">
        <w:rPr>
          <w:rFonts w:cstheme="minorHAnsi"/>
          <w:b/>
          <w:bCs/>
        </w:rPr>
        <w:t xml:space="preserve"> </w:t>
      </w:r>
      <w:r w:rsidRPr="0023757F">
        <w:rPr>
          <w:rFonts w:cstheme="minorHAnsi"/>
          <w:b/>
          <w:bCs/>
        </w:rPr>
        <w:t>het algeme</w:t>
      </w:r>
      <w:r w:rsidR="0023757F" w:rsidRPr="0023757F">
        <w:rPr>
          <w:rFonts w:cstheme="minorHAnsi"/>
          <w:b/>
          <w:bCs/>
        </w:rPr>
        <w:t>e</w:t>
      </w:r>
      <w:r w:rsidRPr="0023757F">
        <w:rPr>
          <w:rFonts w:cstheme="minorHAnsi"/>
          <w:b/>
          <w:bCs/>
        </w:rPr>
        <w:t>n</w:t>
      </w:r>
    </w:p>
    <w:p w14:paraId="0384067F" w14:textId="7AF9E2CA" w:rsidR="0023757F" w:rsidRPr="0023757F" w:rsidRDefault="00D232C1" w:rsidP="0023757F">
      <w:pPr>
        <w:pStyle w:val="Lijstalinea"/>
        <w:numPr>
          <w:ilvl w:val="0"/>
          <w:numId w:val="23"/>
        </w:numPr>
        <w:spacing w:after="160" w:line="259" w:lineRule="auto"/>
        <w:rPr>
          <w:rFonts w:cstheme="minorHAnsi"/>
          <w:sz w:val="28"/>
          <w:szCs w:val="28"/>
        </w:rPr>
      </w:pPr>
      <w:r w:rsidRPr="0023757F">
        <w:rPr>
          <w:rFonts w:cstheme="minorHAnsi"/>
        </w:rPr>
        <w:t xml:space="preserve">De eigenaren/bewoners zijn verplicht zich te onthouden van luidruchtigheid, het onnodig verblijf in de algemene ruimten alsmede het daarin plaatsen van fietsen en bromfietsen enz. (deze mogen niet tegen de gevels van het gebouw worden geplaatst, maar op de nader aangegeven plaatsen). Zij zien er op toe dat kinderen niet in de hallen, parkeergarage, binnenplaats of trappenhuizen spelen en niet onnodig de lift gebruiken. Tevens dienen zij erop toe te zien dat de bezoekers zich ook aan de regels houden. </w:t>
      </w:r>
    </w:p>
    <w:p w14:paraId="5FA4F3D1" w14:textId="77777777" w:rsidR="0023757F" w:rsidRPr="0023757F" w:rsidRDefault="00D232C1" w:rsidP="00D232C1">
      <w:pPr>
        <w:pStyle w:val="Lijstalinea"/>
        <w:numPr>
          <w:ilvl w:val="0"/>
          <w:numId w:val="23"/>
        </w:numPr>
        <w:spacing w:after="160" w:line="259" w:lineRule="auto"/>
        <w:rPr>
          <w:rFonts w:cstheme="minorHAnsi"/>
          <w:sz w:val="28"/>
          <w:szCs w:val="28"/>
        </w:rPr>
      </w:pPr>
      <w:r w:rsidRPr="0023757F">
        <w:rPr>
          <w:rFonts w:cstheme="minorHAnsi"/>
        </w:rPr>
        <w:t xml:space="preserve">Het is verboden om dusdanig geluid voort te brengen, radio, T.V., muziekinstallaties en muziekinstrumenten daaronder begrepen, dat dit in andere privé-gedeelten hinderlijk hoorbaar is . </w:t>
      </w:r>
    </w:p>
    <w:p w14:paraId="6D09EDA2" w14:textId="77777777" w:rsidR="0023757F" w:rsidRPr="0023757F" w:rsidRDefault="00D232C1" w:rsidP="00D232C1">
      <w:pPr>
        <w:pStyle w:val="Lijstalinea"/>
        <w:numPr>
          <w:ilvl w:val="0"/>
          <w:numId w:val="23"/>
        </w:numPr>
        <w:spacing w:after="160" w:line="259" w:lineRule="auto"/>
        <w:rPr>
          <w:rFonts w:cstheme="minorHAnsi"/>
          <w:sz w:val="28"/>
          <w:szCs w:val="28"/>
        </w:rPr>
      </w:pPr>
      <w:r w:rsidRPr="0023757F">
        <w:rPr>
          <w:rFonts w:cstheme="minorHAnsi"/>
        </w:rPr>
        <w:t xml:space="preserve">Het kloppen van kleden, matten of dergelijke is alleen toegestaan op balkons en loggia's binnen de balustrade. (zie artikel 12 van het M.R) </w:t>
      </w:r>
    </w:p>
    <w:p w14:paraId="4E602FB4" w14:textId="2237B871" w:rsidR="0023757F" w:rsidRPr="0023757F" w:rsidRDefault="00D232C1" w:rsidP="00D232C1">
      <w:pPr>
        <w:pStyle w:val="Lijstalinea"/>
        <w:numPr>
          <w:ilvl w:val="0"/>
          <w:numId w:val="23"/>
        </w:numPr>
        <w:spacing w:after="160" w:line="259" w:lineRule="auto"/>
        <w:rPr>
          <w:rFonts w:cstheme="minorHAnsi"/>
          <w:sz w:val="28"/>
          <w:szCs w:val="28"/>
        </w:rPr>
      </w:pPr>
      <w:r w:rsidRPr="0023757F">
        <w:rPr>
          <w:rFonts w:cstheme="minorHAnsi"/>
        </w:rPr>
        <w:t xml:space="preserve">Het aanbrengen aan de buitenzijde van uitstekende voorwerpen, mag slechts geschieden met toestemming van de </w:t>
      </w:r>
      <w:r w:rsidR="00C670C1">
        <w:rPr>
          <w:rFonts w:cstheme="minorHAnsi"/>
        </w:rPr>
        <w:t>ALV</w:t>
      </w:r>
      <w:r w:rsidRPr="0023757F">
        <w:rPr>
          <w:rFonts w:cstheme="minorHAnsi"/>
        </w:rPr>
        <w:t xml:space="preserve">. </w:t>
      </w:r>
    </w:p>
    <w:p w14:paraId="2F98F63D" w14:textId="6348BB78" w:rsidR="0023757F" w:rsidRPr="0023757F" w:rsidRDefault="00D232C1" w:rsidP="00D232C1">
      <w:pPr>
        <w:pStyle w:val="Lijstalinea"/>
        <w:numPr>
          <w:ilvl w:val="0"/>
          <w:numId w:val="23"/>
        </w:numPr>
        <w:spacing w:after="160" w:line="259" w:lineRule="auto"/>
        <w:rPr>
          <w:rFonts w:cstheme="minorHAnsi"/>
          <w:sz w:val="28"/>
          <w:szCs w:val="28"/>
        </w:rPr>
      </w:pPr>
      <w:r w:rsidRPr="0023757F">
        <w:rPr>
          <w:rFonts w:cstheme="minorHAnsi"/>
        </w:rPr>
        <w:t xml:space="preserve">Het houden van huisdieren is toegestaan, mits deze geen overlast veroorzaken. Het houden van huisdieren op de balkons is niet toegestaan. </w:t>
      </w:r>
      <w:r w:rsidR="00357BF8">
        <w:rPr>
          <w:rFonts w:cstheme="minorHAnsi"/>
        </w:rPr>
        <w:t>De bestuurder kan</w:t>
      </w:r>
      <w:r w:rsidRPr="0023757F">
        <w:rPr>
          <w:rFonts w:cstheme="minorHAnsi"/>
        </w:rPr>
        <w:t xml:space="preserve"> de houder van</w:t>
      </w:r>
      <w:r w:rsidR="005078DF">
        <w:rPr>
          <w:rFonts w:cstheme="minorHAnsi"/>
        </w:rPr>
        <w:t xml:space="preserve"> een</w:t>
      </w:r>
      <w:r w:rsidRPr="0023757F">
        <w:rPr>
          <w:rFonts w:cstheme="minorHAnsi"/>
        </w:rPr>
        <w:t xml:space="preserve"> huisdier manen </w:t>
      </w:r>
      <w:r w:rsidR="005078DF">
        <w:rPr>
          <w:rFonts w:cstheme="minorHAnsi"/>
        </w:rPr>
        <w:t>eventuele</w:t>
      </w:r>
      <w:r w:rsidRPr="0023757F">
        <w:rPr>
          <w:rFonts w:cstheme="minorHAnsi"/>
        </w:rPr>
        <w:t xml:space="preserve"> overlast weg te nemen. Wanneer daar geen gevolg aan wordt gegeven, kan </w:t>
      </w:r>
      <w:r w:rsidR="005078DF">
        <w:rPr>
          <w:rFonts w:cstheme="minorHAnsi"/>
        </w:rPr>
        <w:t>de</w:t>
      </w:r>
      <w:r w:rsidRPr="0023757F">
        <w:rPr>
          <w:rFonts w:cstheme="minorHAnsi"/>
        </w:rPr>
        <w:t xml:space="preserve"> bestuur</w:t>
      </w:r>
      <w:r w:rsidR="005078DF">
        <w:rPr>
          <w:rFonts w:cstheme="minorHAnsi"/>
        </w:rPr>
        <w:t>der</w:t>
      </w:r>
      <w:r w:rsidRPr="0023757F">
        <w:rPr>
          <w:rFonts w:cstheme="minorHAnsi"/>
        </w:rPr>
        <w:t xml:space="preserve"> de houder van de overlast bezorgende huisdier verbieden het huisdier te houden. In alle tot het gebouw behorende algemene ruimten en terreinen mogen geen huisdieren loslopen of worden uitgelaten. Elke beschadiging of bevuiling van algemene ruimten, veroorzaakt door een huisdier, dient de eigenaar van het huisdier direct te worden hersteld of gereinigd. Wanneer dit te laat of niet geschiedt, </w:t>
      </w:r>
      <w:r w:rsidR="003A570E">
        <w:rPr>
          <w:rFonts w:cstheme="minorHAnsi"/>
        </w:rPr>
        <w:t>kan de bestuurder</w:t>
      </w:r>
      <w:r w:rsidRPr="0023757F">
        <w:rPr>
          <w:rFonts w:cstheme="minorHAnsi"/>
        </w:rPr>
        <w:t xml:space="preserve"> een en ander op kosten van de houder van het huisdier laten herstellen of reinigen. Dit artikel geldt tevens voor huisdieren van bezoekers. </w:t>
      </w:r>
    </w:p>
    <w:p w14:paraId="7F94444D" w14:textId="5947C259" w:rsidR="0023757F" w:rsidRDefault="00D232C1" w:rsidP="00D232C1">
      <w:pPr>
        <w:pStyle w:val="Lijstalinea"/>
        <w:numPr>
          <w:ilvl w:val="0"/>
          <w:numId w:val="23"/>
        </w:numPr>
        <w:spacing w:after="160" w:line="259" w:lineRule="auto"/>
        <w:rPr>
          <w:rFonts w:cstheme="minorHAnsi"/>
        </w:rPr>
      </w:pPr>
      <w:r w:rsidRPr="0023757F">
        <w:rPr>
          <w:rFonts w:cstheme="minorHAnsi"/>
        </w:rPr>
        <w:t xml:space="preserve">Alle afval dient goed verpakt te worden in gesloten vuilniszakken. Deze moeten gedeponeerd worden in de daarvoor bestemde containers op het terrein. Glas </w:t>
      </w:r>
      <w:r w:rsidR="005727AB">
        <w:rPr>
          <w:rFonts w:cstheme="minorHAnsi"/>
        </w:rPr>
        <w:t xml:space="preserve">wordt niet in de containers </w:t>
      </w:r>
      <w:r w:rsidR="005727AB">
        <w:rPr>
          <w:rFonts w:cstheme="minorHAnsi"/>
        </w:rPr>
        <w:lastRenderedPageBreak/>
        <w:t xml:space="preserve">gedeponeerd. </w:t>
      </w:r>
      <w:r w:rsidRPr="0023757F">
        <w:rPr>
          <w:rFonts w:cstheme="minorHAnsi"/>
        </w:rPr>
        <w:t>Overig groot afval dat niet in</w:t>
      </w:r>
      <w:r w:rsidR="0023757F" w:rsidRPr="0023757F">
        <w:rPr>
          <w:rFonts w:cstheme="minorHAnsi"/>
        </w:rPr>
        <w:t xml:space="preserve"> </w:t>
      </w:r>
      <w:r w:rsidRPr="0023757F">
        <w:rPr>
          <w:rFonts w:cstheme="minorHAnsi"/>
        </w:rPr>
        <w:t>de container past, en als de container vol is dient het opgeslagen te worden in de berging tot 08.00 uur In de ochtend van de dag waarop het vuilnis wordt opgehaald.</w:t>
      </w:r>
    </w:p>
    <w:p w14:paraId="3970D57C" w14:textId="77777777" w:rsidR="0023757F" w:rsidRDefault="00D232C1" w:rsidP="00D232C1">
      <w:pPr>
        <w:pStyle w:val="Lijstalinea"/>
        <w:numPr>
          <w:ilvl w:val="0"/>
          <w:numId w:val="23"/>
        </w:numPr>
        <w:spacing w:after="160" w:line="259" w:lineRule="auto"/>
        <w:rPr>
          <w:rFonts w:cstheme="minorHAnsi"/>
        </w:rPr>
      </w:pPr>
      <w:r w:rsidRPr="0023757F">
        <w:rPr>
          <w:rFonts w:cstheme="minorHAnsi"/>
        </w:rPr>
        <w:t>Tijdens verhuizing dient de lift/algemene ruimten door de desbetreffende eigenaar/bewoner beschermd te zijn tegen beschadiging. Verhuizing dient tijdig te worden gemeld bij het</w:t>
      </w:r>
      <w:r w:rsidR="0023757F">
        <w:rPr>
          <w:rFonts w:cstheme="minorHAnsi"/>
        </w:rPr>
        <w:t xml:space="preserve"> </w:t>
      </w:r>
      <w:r w:rsidRPr="0023757F">
        <w:rPr>
          <w:rFonts w:cstheme="minorHAnsi"/>
        </w:rPr>
        <w:t xml:space="preserve">bestuur. </w:t>
      </w:r>
    </w:p>
    <w:p w14:paraId="3CFDBF64" w14:textId="04C37412" w:rsidR="0023757F" w:rsidRDefault="00D232C1" w:rsidP="00D232C1">
      <w:pPr>
        <w:pStyle w:val="Lijstalinea"/>
        <w:numPr>
          <w:ilvl w:val="0"/>
          <w:numId w:val="23"/>
        </w:numPr>
        <w:spacing w:after="160" w:line="259" w:lineRule="auto"/>
        <w:rPr>
          <w:rFonts w:cstheme="minorHAnsi"/>
        </w:rPr>
      </w:pPr>
      <w:r w:rsidRPr="0023757F">
        <w:rPr>
          <w:rFonts w:cstheme="minorHAnsi"/>
        </w:rPr>
        <w:t xml:space="preserve">I.v.m. inbraakpreventie dient een ieder bij het gebruik van de algemene ruimten en trappenhuizen of de lifthallen er op toe te zien dat de toegangsdeur in het slot valt. </w:t>
      </w:r>
      <w:r w:rsidR="00352320">
        <w:rPr>
          <w:rFonts w:cstheme="minorHAnsi"/>
        </w:rPr>
        <w:t xml:space="preserve">Iedere bewoner is gehouden </w:t>
      </w:r>
      <w:r w:rsidR="00D51CCE">
        <w:rPr>
          <w:rFonts w:cstheme="minorHAnsi"/>
        </w:rPr>
        <w:t xml:space="preserve">bij het binnengaan of verlaten van het gebouw te wachten tot de </w:t>
      </w:r>
      <w:proofErr w:type="spellStart"/>
      <w:r w:rsidR="00D51CCE">
        <w:rPr>
          <w:rFonts w:cstheme="minorHAnsi"/>
        </w:rPr>
        <w:t>sectionaaldeur</w:t>
      </w:r>
      <w:proofErr w:type="spellEnd"/>
      <w:r w:rsidR="00D51CCE">
        <w:rPr>
          <w:rFonts w:cstheme="minorHAnsi"/>
        </w:rPr>
        <w:t xml:space="preserve"> (roldeur) is gesloten.</w:t>
      </w:r>
    </w:p>
    <w:p w14:paraId="1FB0EC37" w14:textId="1A3E1487" w:rsidR="0023757F" w:rsidRDefault="00D232C1" w:rsidP="00D232C1">
      <w:pPr>
        <w:pStyle w:val="Lijstalinea"/>
        <w:numPr>
          <w:ilvl w:val="0"/>
          <w:numId w:val="23"/>
        </w:numPr>
        <w:spacing w:after="160" w:line="259" w:lineRule="auto"/>
        <w:rPr>
          <w:rFonts w:cstheme="minorHAnsi"/>
        </w:rPr>
      </w:pPr>
      <w:r w:rsidRPr="0023757F">
        <w:rPr>
          <w:rFonts w:cstheme="minorHAnsi"/>
        </w:rPr>
        <w:t>De technische ruimten en de daken van het gebouw mogen niet worden betreden, behalve</w:t>
      </w:r>
      <w:r w:rsidR="0023757F">
        <w:rPr>
          <w:rFonts w:cstheme="minorHAnsi"/>
        </w:rPr>
        <w:t xml:space="preserve"> </w:t>
      </w:r>
      <w:r w:rsidRPr="0023757F">
        <w:rPr>
          <w:rFonts w:cstheme="minorHAnsi"/>
        </w:rPr>
        <w:t xml:space="preserve">voor het verrichten van door </w:t>
      </w:r>
      <w:r w:rsidR="00D51CCE">
        <w:rPr>
          <w:rFonts w:cstheme="minorHAnsi"/>
        </w:rPr>
        <w:t>de</w:t>
      </w:r>
      <w:r w:rsidRPr="0023757F">
        <w:rPr>
          <w:rFonts w:cstheme="minorHAnsi"/>
        </w:rPr>
        <w:t xml:space="preserve"> bestuur</w:t>
      </w:r>
      <w:r w:rsidR="00D51CCE">
        <w:rPr>
          <w:rFonts w:cstheme="minorHAnsi"/>
        </w:rPr>
        <w:t>der</w:t>
      </w:r>
      <w:r w:rsidRPr="0023757F">
        <w:rPr>
          <w:rFonts w:cstheme="minorHAnsi"/>
        </w:rPr>
        <w:t xml:space="preserve"> noodzakelijk geachte, of door hen opgedragen werkzaamheden. Voor het uitvoeren van regelmatige controles in de technische ruimten kan</w:t>
      </w:r>
      <w:r w:rsidR="0023757F">
        <w:rPr>
          <w:rFonts w:cstheme="minorHAnsi"/>
        </w:rPr>
        <w:t xml:space="preserve"> </w:t>
      </w:r>
      <w:r w:rsidR="00D51CCE">
        <w:rPr>
          <w:rFonts w:cstheme="minorHAnsi"/>
        </w:rPr>
        <w:t>de bestuurder</w:t>
      </w:r>
      <w:r w:rsidRPr="0023757F">
        <w:rPr>
          <w:rFonts w:cstheme="minorHAnsi"/>
        </w:rPr>
        <w:t xml:space="preserve"> een persoon aanwijzen, die deze werkzaamheden uitvoert.</w:t>
      </w:r>
    </w:p>
    <w:p w14:paraId="56863431" w14:textId="77777777" w:rsidR="0023757F" w:rsidRDefault="00D232C1" w:rsidP="00D232C1">
      <w:pPr>
        <w:pStyle w:val="Lijstalinea"/>
        <w:numPr>
          <w:ilvl w:val="0"/>
          <w:numId w:val="23"/>
        </w:numPr>
        <w:spacing w:after="160" w:line="259" w:lineRule="auto"/>
        <w:rPr>
          <w:rFonts w:cstheme="minorHAnsi"/>
        </w:rPr>
      </w:pPr>
      <w:r w:rsidRPr="0023757F">
        <w:rPr>
          <w:rFonts w:cstheme="minorHAnsi"/>
        </w:rPr>
        <w:t>Het is aan te raden tijdens het koken de centrale afzuigapparatuur in de hoogste stand te zetten en indien mogelijk ramen in de woning open te zetten, waardoor kookluchtjes niet</w:t>
      </w:r>
      <w:r w:rsidR="0023757F">
        <w:rPr>
          <w:rFonts w:cstheme="minorHAnsi"/>
        </w:rPr>
        <w:t xml:space="preserve"> </w:t>
      </w:r>
      <w:r w:rsidRPr="0023757F">
        <w:rPr>
          <w:rFonts w:cstheme="minorHAnsi"/>
        </w:rPr>
        <w:t>kunnen doordringen in de algemene ruimten.</w:t>
      </w:r>
    </w:p>
    <w:p w14:paraId="4504F116" w14:textId="7ED8B8D4" w:rsidR="00637F4B" w:rsidRPr="00D91104" w:rsidRDefault="00D232C1" w:rsidP="00637F4B">
      <w:pPr>
        <w:pStyle w:val="Lijstalinea"/>
        <w:numPr>
          <w:ilvl w:val="0"/>
          <w:numId w:val="23"/>
        </w:numPr>
        <w:spacing w:after="160" w:line="259" w:lineRule="auto"/>
        <w:rPr>
          <w:rFonts w:cstheme="minorHAnsi"/>
        </w:rPr>
      </w:pPr>
      <w:r w:rsidRPr="00D91104">
        <w:rPr>
          <w:rFonts w:cstheme="minorHAnsi"/>
        </w:rPr>
        <w:t xml:space="preserve">Het parkeren van auto's, motoren en dergelijke dient te geschieden in de daartoe aangegeven parkeervakken. Men mag alleen parkeren op de eigen parkeerplaats. Zonder voorafgaand overleg is het verboden te parkeren op de parkeerplaatsen van anderen. </w:t>
      </w:r>
      <w:r w:rsidR="001B72EC">
        <w:rPr>
          <w:rFonts w:cstheme="minorHAnsi"/>
        </w:rPr>
        <w:t>Dit geldt ook voor bezoekers.</w:t>
      </w:r>
    </w:p>
    <w:p w14:paraId="33165935" w14:textId="77777777" w:rsidR="00167DB4" w:rsidRDefault="00D232C1" w:rsidP="00167DB4">
      <w:pPr>
        <w:spacing w:after="160" w:line="259" w:lineRule="auto"/>
        <w:rPr>
          <w:rFonts w:cstheme="minorHAnsi"/>
        </w:rPr>
      </w:pPr>
      <w:r w:rsidRPr="0023757F">
        <w:rPr>
          <w:rFonts w:cstheme="minorHAnsi"/>
          <w:sz w:val="28"/>
          <w:szCs w:val="28"/>
        </w:rPr>
        <w:t xml:space="preserve">Artikel 8 </w:t>
      </w:r>
      <w:r w:rsidR="0023757F">
        <w:rPr>
          <w:rFonts w:cstheme="minorHAnsi"/>
          <w:sz w:val="28"/>
          <w:szCs w:val="28"/>
        </w:rPr>
        <w:br/>
      </w:r>
      <w:r w:rsidRPr="0023757F">
        <w:rPr>
          <w:rFonts w:cstheme="minorHAnsi"/>
          <w:b/>
          <w:bCs/>
        </w:rPr>
        <w:t>Verontreinigin</w:t>
      </w:r>
      <w:r w:rsidR="00167DB4">
        <w:rPr>
          <w:rFonts w:cstheme="minorHAnsi"/>
          <w:b/>
          <w:bCs/>
        </w:rPr>
        <w:t xml:space="preserve">g </w:t>
      </w:r>
      <w:r w:rsidR="00167DB4" w:rsidRPr="00167DB4">
        <w:rPr>
          <w:rFonts w:cstheme="minorHAnsi"/>
        </w:rPr>
        <w:t xml:space="preserve"> </w:t>
      </w:r>
    </w:p>
    <w:p w14:paraId="3C667067" w14:textId="29B419E7" w:rsidR="00637F4B" w:rsidRPr="00167DB4" w:rsidRDefault="00D232C1" w:rsidP="00167DB4">
      <w:pPr>
        <w:pStyle w:val="Lijstalinea"/>
        <w:numPr>
          <w:ilvl w:val="1"/>
          <w:numId w:val="40"/>
        </w:numPr>
        <w:spacing w:after="160" w:line="259" w:lineRule="auto"/>
        <w:rPr>
          <w:rFonts w:cstheme="minorHAnsi"/>
        </w:rPr>
      </w:pPr>
      <w:r w:rsidRPr="00167DB4">
        <w:rPr>
          <w:rFonts w:cstheme="minorHAnsi"/>
        </w:rPr>
        <w:t>Eigenaren/bewoners dienen zich er van te onthouden voedsel naar buiten te werpen voor</w:t>
      </w:r>
      <w:r w:rsidR="00637F4B" w:rsidRPr="00167DB4">
        <w:rPr>
          <w:rFonts w:cstheme="minorHAnsi"/>
        </w:rPr>
        <w:t xml:space="preserve"> </w:t>
      </w:r>
      <w:r w:rsidRPr="00167DB4">
        <w:rPr>
          <w:rFonts w:cstheme="minorHAnsi"/>
        </w:rPr>
        <w:t>bijvoorbeeld het voeren van vogels en/of andere dieren.</w:t>
      </w:r>
    </w:p>
    <w:p w14:paraId="38E8F282" w14:textId="3238A5CE" w:rsidR="00167DB4" w:rsidRPr="0082310F" w:rsidRDefault="00D232C1" w:rsidP="0082310F">
      <w:pPr>
        <w:pStyle w:val="Lijstalinea"/>
        <w:numPr>
          <w:ilvl w:val="1"/>
          <w:numId w:val="40"/>
        </w:numPr>
        <w:spacing w:after="160" w:line="259" w:lineRule="auto"/>
        <w:rPr>
          <w:rFonts w:cstheme="minorHAnsi"/>
        </w:rPr>
      </w:pPr>
      <w:r w:rsidRPr="0082310F">
        <w:rPr>
          <w:rFonts w:cstheme="minorHAnsi"/>
        </w:rPr>
        <w:t xml:space="preserve">Het bevuilen van de algemene ruimten en de aan het gebouw grenzende terreinen dient te worden nagelaten. Indien een dergelijke ruimte of terrein door toedoen van een eigenaar/bewoner wordt bevuild, dient de desbetreffende persoon terstond voor reiniging zorg te dragen. Indien dat wordt nagelaten kan het bestuur hiertoe derden opdracht geven en de hieraan verbonden kosten bij de nalatige eigenaar/bewoner in rekening brengen. </w:t>
      </w:r>
      <w:r w:rsidR="00266C5F">
        <w:rPr>
          <w:rFonts w:cstheme="minorHAnsi"/>
        </w:rPr>
        <w:t>Het is eveneens verboden d</w:t>
      </w:r>
      <w:r w:rsidRPr="0082310F">
        <w:rPr>
          <w:rFonts w:cstheme="minorHAnsi"/>
        </w:rPr>
        <w:t>e gevels en vloeren van het gebouw te beschadigen of te veranderen, c.q. te bevuilen door roest, olievlekken en dergelij</w:t>
      </w:r>
      <w:r w:rsidR="00637F4B" w:rsidRPr="0082310F">
        <w:rPr>
          <w:rFonts w:cstheme="minorHAnsi"/>
        </w:rPr>
        <w:t>ke.</w:t>
      </w:r>
    </w:p>
    <w:p w14:paraId="0208C5DE" w14:textId="77777777" w:rsidR="00167DB4" w:rsidRDefault="00D232C1" w:rsidP="00167DB4">
      <w:pPr>
        <w:pStyle w:val="Lijstalinea"/>
        <w:numPr>
          <w:ilvl w:val="1"/>
          <w:numId w:val="40"/>
        </w:numPr>
        <w:spacing w:after="160" w:line="259" w:lineRule="auto"/>
        <w:rPr>
          <w:rFonts w:cstheme="minorHAnsi"/>
        </w:rPr>
      </w:pPr>
      <w:r w:rsidRPr="00167DB4">
        <w:rPr>
          <w:rFonts w:cstheme="minorHAnsi"/>
        </w:rPr>
        <w:t xml:space="preserve">Chemische middelen, vetten en andere stoffen en/of voorwerpen mogen niet door de gootsteen, toilet of wasbak worden gespoeld. Dit kan o.a. </w:t>
      </w:r>
      <w:r w:rsidR="00167DB4" w:rsidRPr="00167DB4">
        <w:rPr>
          <w:rFonts w:cstheme="minorHAnsi"/>
        </w:rPr>
        <w:t xml:space="preserve">b. </w:t>
      </w:r>
      <w:r w:rsidRPr="00167DB4">
        <w:rPr>
          <w:rFonts w:cstheme="minorHAnsi"/>
        </w:rPr>
        <w:t xml:space="preserve">leiden tot verstoppingen van de algemene afvoerleiding. </w:t>
      </w:r>
    </w:p>
    <w:p w14:paraId="37ED8F0A" w14:textId="77777777" w:rsidR="00167DB4" w:rsidRDefault="00D232C1" w:rsidP="00167DB4">
      <w:pPr>
        <w:pStyle w:val="Lijstalinea"/>
        <w:numPr>
          <w:ilvl w:val="1"/>
          <w:numId w:val="40"/>
        </w:numPr>
        <w:spacing w:after="160" w:line="259" w:lineRule="auto"/>
        <w:rPr>
          <w:rFonts w:cstheme="minorHAnsi"/>
        </w:rPr>
      </w:pPr>
      <w:r w:rsidRPr="00167DB4">
        <w:rPr>
          <w:rFonts w:cstheme="minorHAnsi"/>
        </w:rPr>
        <w:t xml:space="preserve">Het is niet toegestaan reclamemateriaal e.d. achter te laten in de entreehal. Indien men geen reclamemateriaal wil ontvangen kan men een speciaal daarvoor bestemde sticker bij de gemeente verkrijgen en op de brievenbus plakken. </w:t>
      </w:r>
    </w:p>
    <w:p w14:paraId="740B99CC" w14:textId="75EDE01C" w:rsidR="00D232C1" w:rsidRDefault="00231FDB" w:rsidP="00167DB4">
      <w:pPr>
        <w:pStyle w:val="Lijstalinea"/>
        <w:numPr>
          <w:ilvl w:val="1"/>
          <w:numId w:val="40"/>
        </w:numPr>
        <w:spacing w:after="160" w:line="259" w:lineRule="auto"/>
        <w:rPr>
          <w:rFonts w:cstheme="minorHAnsi"/>
        </w:rPr>
      </w:pPr>
      <w:r>
        <w:rPr>
          <w:rFonts w:cstheme="minorHAnsi"/>
        </w:rPr>
        <w:t>Het is niet toegestaan o</w:t>
      </w:r>
      <w:r w:rsidR="00D232C1" w:rsidRPr="00167DB4">
        <w:rPr>
          <w:rFonts w:cstheme="minorHAnsi"/>
        </w:rPr>
        <w:t>nnodig lang de motor van auto of motor te laten draaien in de parkeergarage en op het binnenterrein</w:t>
      </w:r>
      <w:r w:rsidR="00637F4B" w:rsidRPr="00167DB4">
        <w:rPr>
          <w:rFonts w:cstheme="minorHAnsi"/>
        </w:rPr>
        <w:t>;</w:t>
      </w:r>
    </w:p>
    <w:p w14:paraId="6AA19A88" w14:textId="77777777" w:rsidR="00231FDB" w:rsidRPr="00167DB4" w:rsidRDefault="00231FDB" w:rsidP="00231FDB">
      <w:pPr>
        <w:pStyle w:val="Lijstalinea"/>
        <w:spacing w:after="160" w:line="259" w:lineRule="auto"/>
        <w:ind w:left="1440"/>
        <w:rPr>
          <w:rFonts w:cstheme="minorHAnsi"/>
        </w:rPr>
      </w:pPr>
    </w:p>
    <w:p w14:paraId="53A2111B" w14:textId="1EDD9B4D" w:rsidR="00D232C1" w:rsidRPr="00C478D0" w:rsidRDefault="00D232C1" w:rsidP="00C478D0">
      <w:pPr>
        <w:pStyle w:val="Lijstalinea"/>
        <w:numPr>
          <w:ilvl w:val="0"/>
          <w:numId w:val="8"/>
        </w:numPr>
        <w:spacing w:after="160" w:line="259" w:lineRule="auto"/>
        <w:rPr>
          <w:rFonts w:cstheme="minorHAnsi"/>
          <w:sz w:val="28"/>
          <w:szCs w:val="28"/>
        </w:rPr>
      </w:pPr>
      <w:r w:rsidRPr="00C478D0">
        <w:rPr>
          <w:rFonts w:cstheme="minorHAnsi"/>
          <w:sz w:val="28"/>
          <w:szCs w:val="28"/>
        </w:rPr>
        <w:t xml:space="preserve">Overige regels ter Bevordering van een goede samenleving </w:t>
      </w:r>
    </w:p>
    <w:p w14:paraId="26EA4A5D" w14:textId="77777777" w:rsidR="002D3080" w:rsidRDefault="00D232C1" w:rsidP="00D232C1">
      <w:pPr>
        <w:spacing w:after="160" w:line="259" w:lineRule="auto"/>
        <w:rPr>
          <w:rFonts w:cstheme="minorHAnsi"/>
          <w:sz w:val="28"/>
          <w:szCs w:val="28"/>
        </w:rPr>
      </w:pPr>
      <w:r w:rsidRPr="002D3080">
        <w:rPr>
          <w:rFonts w:cstheme="minorHAnsi"/>
          <w:sz w:val="28"/>
          <w:szCs w:val="28"/>
        </w:rPr>
        <w:t xml:space="preserve">Artikel 9 </w:t>
      </w:r>
      <w:r w:rsidR="002D3080">
        <w:rPr>
          <w:rFonts w:cstheme="minorHAnsi"/>
          <w:sz w:val="28"/>
          <w:szCs w:val="28"/>
        </w:rPr>
        <w:br/>
      </w:r>
      <w:r w:rsidRPr="002D3080">
        <w:rPr>
          <w:rFonts w:cstheme="minorHAnsi"/>
          <w:b/>
          <w:bCs/>
        </w:rPr>
        <w:t xml:space="preserve">Klachten </w:t>
      </w:r>
    </w:p>
    <w:p w14:paraId="08B8D34E" w14:textId="0862DB39" w:rsidR="002D3080" w:rsidRPr="002D3080" w:rsidRDefault="00D232C1" w:rsidP="002D3080">
      <w:pPr>
        <w:pStyle w:val="Lijstalinea"/>
        <w:numPr>
          <w:ilvl w:val="0"/>
          <w:numId w:val="28"/>
        </w:numPr>
        <w:spacing w:after="160" w:line="259" w:lineRule="auto"/>
        <w:rPr>
          <w:rFonts w:cstheme="minorHAnsi"/>
        </w:rPr>
      </w:pPr>
      <w:r w:rsidRPr="002D3080">
        <w:rPr>
          <w:rFonts w:cstheme="minorHAnsi"/>
        </w:rPr>
        <w:t>Klachten van eigenaren/bewoners kunnen schriftelijk</w:t>
      </w:r>
      <w:r w:rsidR="00AE66CF">
        <w:rPr>
          <w:rFonts w:cstheme="minorHAnsi"/>
        </w:rPr>
        <w:t xml:space="preserve"> of via e-mail</w:t>
      </w:r>
      <w:r w:rsidRPr="002D3080">
        <w:rPr>
          <w:rFonts w:cstheme="minorHAnsi"/>
        </w:rPr>
        <w:t xml:space="preserve"> bij </w:t>
      </w:r>
      <w:r w:rsidR="00AE66CF">
        <w:rPr>
          <w:rFonts w:cstheme="minorHAnsi"/>
        </w:rPr>
        <w:t>de</w:t>
      </w:r>
      <w:r w:rsidRPr="002D3080">
        <w:rPr>
          <w:rFonts w:cstheme="minorHAnsi"/>
        </w:rPr>
        <w:t xml:space="preserve"> bestuur</w:t>
      </w:r>
      <w:r w:rsidR="00AE66CF">
        <w:rPr>
          <w:rFonts w:cstheme="minorHAnsi"/>
        </w:rPr>
        <w:t xml:space="preserve">der of de bewonerscommissie </w:t>
      </w:r>
      <w:r w:rsidRPr="002D3080">
        <w:rPr>
          <w:rFonts w:cstheme="minorHAnsi"/>
        </w:rPr>
        <w:t xml:space="preserve"> worden ingediend. </w:t>
      </w:r>
    </w:p>
    <w:p w14:paraId="0F7904DB" w14:textId="77777777" w:rsidR="002D3080" w:rsidRPr="006760CF" w:rsidRDefault="00D232C1" w:rsidP="00D232C1">
      <w:pPr>
        <w:pStyle w:val="Lijstalinea"/>
        <w:numPr>
          <w:ilvl w:val="0"/>
          <w:numId w:val="28"/>
        </w:numPr>
        <w:spacing w:after="160" w:line="259" w:lineRule="auto"/>
        <w:rPr>
          <w:rFonts w:cstheme="minorHAnsi"/>
          <w:highlight w:val="yellow"/>
        </w:rPr>
      </w:pPr>
      <w:r w:rsidRPr="006760CF">
        <w:rPr>
          <w:rFonts w:cstheme="minorHAnsi"/>
          <w:highlight w:val="yellow"/>
        </w:rPr>
        <w:lastRenderedPageBreak/>
        <w:t>Klachten aangaande het gedrag van andere bewoners dienen, eerst na onderling overleg, te</w:t>
      </w:r>
      <w:r w:rsidR="002D3080" w:rsidRPr="006760CF">
        <w:rPr>
          <w:rFonts w:cstheme="minorHAnsi"/>
          <w:highlight w:val="yellow"/>
        </w:rPr>
        <w:t xml:space="preserve"> </w:t>
      </w:r>
      <w:r w:rsidRPr="006760CF">
        <w:rPr>
          <w:rFonts w:cstheme="minorHAnsi"/>
          <w:highlight w:val="yellow"/>
        </w:rPr>
        <w:t>worden gemeld.</w:t>
      </w:r>
    </w:p>
    <w:p w14:paraId="10613E8F" w14:textId="3F638146" w:rsidR="00D232C1" w:rsidRPr="002D3080" w:rsidRDefault="00D232C1" w:rsidP="00D232C1">
      <w:pPr>
        <w:pStyle w:val="Lijstalinea"/>
        <w:numPr>
          <w:ilvl w:val="0"/>
          <w:numId w:val="28"/>
        </w:numPr>
        <w:spacing w:after="160" w:line="259" w:lineRule="auto"/>
        <w:rPr>
          <w:rFonts w:cstheme="minorHAnsi"/>
        </w:rPr>
      </w:pPr>
      <w:r w:rsidRPr="002D3080">
        <w:rPr>
          <w:rFonts w:cstheme="minorHAnsi"/>
        </w:rPr>
        <w:t>(</w:t>
      </w:r>
      <w:proofErr w:type="spellStart"/>
      <w:r w:rsidRPr="002D3080">
        <w:rPr>
          <w:rFonts w:cstheme="minorHAnsi"/>
        </w:rPr>
        <w:t>Onderhouds</w:t>
      </w:r>
      <w:proofErr w:type="spellEnd"/>
      <w:r w:rsidRPr="002D3080">
        <w:rPr>
          <w:rFonts w:cstheme="minorHAnsi"/>
        </w:rPr>
        <w:t xml:space="preserve">)klachten die betrekking hebben op het privé-gedeelte zijn in het algemeen voor rekening van de eigenaar/bewoner (zie artikel 6 lid 2 van het Huishoudelijk Reglement en artikel 18, M.R.) </w:t>
      </w:r>
    </w:p>
    <w:p w14:paraId="2A514951" w14:textId="7DC41508" w:rsidR="002D3080" w:rsidRPr="002D3080" w:rsidRDefault="002D3080" w:rsidP="002D3080">
      <w:pPr>
        <w:spacing w:after="160" w:line="259" w:lineRule="auto"/>
        <w:rPr>
          <w:rFonts w:cstheme="minorHAnsi"/>
          <w:sz w:val="28"/>
          <w:szCs w:val="28"/>
        </w:rPr>
      </w:pPr>
      <w:r w:rsidRPr="002D3080">
        <w:rPr>
          <w:rFonts w:cstheme="minorHAnsi"/>
          <w:sz w:val="28"/>
          <w:szCs w:val="28"/>
        </w:rPr>
        <w:t xml:space="preserve">Artikel </w:t>
      </w:r>
      <w:r>
        <w:rPr>
          <w:rFonts w:cstheme="minorHAnsi"/>
          <w:sz w:val="28"/>
          <w:szCs w:val="28"/>
        </w:rPr>
        <w:t>10</w:t>
      </w:r>
      <w:r w:rsidRPr="002D3080">
        <w:rPr>
          <w:rFonts w:cstheme="minorHAnsi"/>
          <w:sz w:val="28"/>
          <w:szCs w:val="28"/>
        </w:rPr>
        <w:t xml:space="preserve"> </w:t>
      </w:r>
      <w:r w:rsidRPr="002D3080">
        <w:rPr>
          <w:rFonts w:cstheme="minorHAnsi"/>
          <w:sz w:val="28"/>
          <w:szCs w:val="28"/>
        </w:rPr>
        <w:br/>
      </w:r>
      <w:r>
        <w:rPr>
          <w:rFonts w:cstheme="minorHAnsi"/>
          <w:b/>
          <w:bCs/>
        </w:rPr>
        <w:t>Aansprakelijkheid</w:t>
      </w:r>
    </w:p>
    <w:p w14:paraId="6F67D681" w14:textId="53C52342" w:rsidR="002D3080" w:rsidRDefault="00D232C1" w:rsidP="00D232C1">
      <w:pPr>
        <w:pStyle w:val="Lijstalinea"/>
        <w:numPr>
          <w:ilvl w:val="0"/>
          <w:numId w:val="29"/>
        </w:numPr>
        <w:spacing w:after="160" w:line="259" w:lineRule="auto"/>
        <w:rPr>
          <w:rFonts w:cstheme="minorHAnsi"/>
        </w:rPr>
      </w:pPr>
      <w:r w:rsidRPr="002D3080">
        <w:rPr>
          <w:rFonts w:cstheme="minorHAnsi"/>
        </w:rPr>
        <w:t xml:space="preserve">Opdrachten voor werkzaamheden, welke vallen onder de gemeenschappelijke kosten kunnen alleen </w:t>
      </w:r>
      <w:r w:rsidRPr="00AE66CF">
        <w:rPr>
          <w:rFonts w:cstheme="minorHAnsi"/>
          <w:highlight w:val="cyan"/>
        </w:rPr>
        <w:t xml:space="preserve">door </w:t>
      </w:r>
      <w:r w:rsidR="00AE66CF" w:rsidRPr="00AE66CF">
        <w:rPr>
          <w:rFonts w:cstheme="minorHAnsi"/>
          <w:highlight w:val="cyan"/>
        </w:rPr>
        <w:t>de</w:t>
      </w:r>
      <w:r w:rsidRPr="00AE66CF">
        <w:rPr>
          <w:rFonts w:cstheme="minorHAnsi"/>
          <w:highlight w:val="cyan"/>
        </w:rPr>
        <w:t xml:space="preserve"> bestuur</w:t>
      </w:r>
      <w:r w:rsidR="00AE66CF" w:rsidRPr="00AE66CF">
        <w:rPr>
          <w:rFonts w:cstheme="minorHAnsi"/>
          <w:highlight w:val="cyan"/>
        </w:rPr>
        <w:t>der</w:t>
      </w:r>
      <w:r w:rsidRPr="002D3080">
        <w:rPr>
          <w:rFonts w:cstheme="minorHAnsi"/>
        </w:rPr>
        <w:t xml:space="preserve"> worden gegeven. </w:t>
      </w:r>
    </w:p>
    <w:p w14:paraId="69528D07" w14:textId="77777777" w:rsidR="002D3080" w:rsidRDefault="00D232C1" w:rsidP="00D232C1">
      <w:pPr>
        <w:pStyle w:val="Lijstalinea"/>
        <w:numPr>
          <w:ilvl w:val="0"/>
          <w:numId w:val="29"/>
        </w:numPr>
        <w:spacing w:after="160" w:line="259" w:lineRule="auto"/>
        <w:rPr>
          <w:rFonts w:cstheme="minorHAnsi"/>
        </w:rPr>
      </w:pPr>
      <w:r w:rsidRPr="002D3080">
        <w:rPr>
          <w:rFonts w:cstheme="minorHAnsi"/>
        </w:rPr>
        <w:t>Iedere eigenaar/bewoner is aansprakelijk voor alle schade die door hem/haar of door de bij hem/haar inwonende huisgenoten, dieren, bezoekers en personeel (inclusief leveranciers) is veroorzaakt, ongeacht een wel of niet bestaande verhaalmogelijkheid op de desbetreffende</w:t>
      </w:r>
      <w:r w:rsidR="002D3080">
        <w:rPr>
          <w:rFonts w:cstheme="minorHAnsi"/>
        </w:rPr>
        <w:t xml:space="preserve"> </w:t>
      </w:r>
      <w:r w:rsidRPr="002D3080">
        <w:rPr>
          <w:rFonts w:cstheme="minorHAnsi"/>
        </w:rPr>
        <w:t xml:space="preserve">personen (zie ook artikel 16 M.R.). </w:t>
      </w:r>
    </w:p>
    <w:p w14:paraId="64EAE008" w14:textId="3F270CB8" w:rsidR="00D232C1" w:rsidRPr="002D3080" w:rsidRDefault="00D232C1" w:rsidP="00D232C1">
      <w:pPr>
        <w:pStyle w:val="Lijstalinea"/>
        <w:numPr>
          <w:ilvl w:val="0"/>
          <w:numId w:val="29"/>
        </w:numPr>
        <w:spacing w:after="160" w:line="259" w:lineRule="auto"/>
        <w:rPr>
          <w:rFonts w:cstheme="minorHAnsi"/>
        </w:rPr>
      </w:pPr>
      <w:r w:rsidRPr="002D3080">
        <w:rPr>
          <w:rFonts w:cstheme="minorHAnsi"/>
        </w:rPr>
        <w:t xml:space="preserve">Veroorzaakte schade moet in alle gevallen door de eigenaar/bewoner worden gemeld bij </w:t>
      </w:r>
      <w:r w:rsidR="00AE66CF">
        <w:rPr>
          <w:rFonts w:cstheme="minorHAnsi"/>
        </w:rPr>
        <w:t>de</w:t>
      </w:r>
      <w:r w:rsidR="002D3080">
        <w:rPr>
          <w:rFonts w:cstheme="minorHAnsi"/>
        </w:rPr>
        <w:t xml:space="preserve"> </w:t>
      </w:r>
      <w:r w:rsidRPr="002D3080">
        <w:rPr>
          <w:rFonts w:cstheme="minorHAnsi"/>
        </w:rPr>
        <w:t>bestuur</w:t>
      </w:r>
      <w:r w:rsidR="00AE66CF">
        <w:rPr>
          <w:rFonts w:cstheme="minorHAnsi"/>
        </w:rPr>
        <w:t xml:space="preserve">der of </w:t>
      </w:r>
      <w:r w:rsidR="002362F1">
        <w:rPr>
          <w:rFonts w:cstheme="minorHAnsi"/>
        </w:rPr>
        <w:t>d</w:t>
      </w:r>
      <w:r w:rsidR="00AE66CF">
        <w:rPr>
          <w:rFonts w:cstheme="minorHAnsi"/>
        </w:rPr>
        <w:t>e bewoner</w:t>
      </w:r>
      <w:r w:rsidR="002362F1">
        <w:rPr>
          <w:rFonts w:cstheme="minorHAnsi"/>
        </w:rPr>
        <w:t>s</w:t>
      </w:r>
      <w:r w:rsidR="00AE66CF">
        <w:rPr>
          <w:rFonts w:cstheme="minorHAnsi"/>
        </w:rPr>
        <w:t>commissie</w:t>
      </w:r>
      <w:r w:rsidRPr="002D3080">
        <w:rPr>
          <w:rFonts w:cstheme="minorHAnsi"/>
        </w:rPr>
        <w:t xml:space="preserve">. </w:t>
      </w:r>
    </w:p>
    <w:p w14:paraId="7D9F4EFE" w14:textId="77777777" w:rsidR="002D3080" w:rsidRDefault="00D232C1" w:rsidP="00D232C1">
      <w:pPr>
        <w:spacing w:after="160" w:line="259" w:lineRule="auto"/>
        <w:rPr>
          <w:rFonts w:cstheme="minorHAnsi"/>
          <w:sz w:val="28"/>
          <w:szCs w:val="28"/>
        </w:rPr>
      </w:pPr>
      <w:r w:rsidRPr="002D3080">
        <w:rPr>
          <w:rFonts w:cstheme="minorHAnsi"/>
          <w:sz w:val="28"/>
          <w:szCs w:val="28"/>
        </w:rPr>
        <w:t xml:space="preserve">Artikel 11 </w:t>
      </w:r>
      <w:r w:rsidR="002D3080">
        <w:rPr>
          <w:rFonts w:cstheme="minorHAnsi"/>
          <w:sz w:val="28"/>
          <w:szCs w:val="28"/>
        </w:rPr>
        <w:br/>
      </w:r>
      <w:r w:rsidRPr="002D3080">
        <w:rPr>
          <w:rFonts w:cstheme="minorHAnsi"/>
          <w:b/>
          <w:bCs/>
        </w:rPr>
        <w:t xml:space="preserve">Financiën en schulden </w:t>
      </w:r>
    </w:p>
    <w:p w14:paraId="71BCBF3A" w14:textId="77777777" w:rsidR="002D3080" w:rsidRPr="002D3080" w:rsidRDefault="00D232C1" w:rsidP="00D232C1">
      <w:pPr>
        <w:pStyle w:val="Lijstalinea"/>
        <w:numPr>
          <w:ilvl w:val="0"/>
          <w:numId w:val="30"/>
        </w:numPr>
        <w:spacing w:after="160" w:line="259" w:lineRule="auto"/>
        <w:rPr>
          <w:rFonts w:cstheme="minorHAnsi"/>
          <w:sz w:val="28"/>
          <w:szCs w:val="28"/>
        </w:rPr>
      </w:pPr>
      <w:r w:rsidRPr="002D3080">
        <w:rPr>
          <w:rFonts w:cstheme="minorHAnsi"/>
        </w:rPr>
        <w:t xml:space="preserve">Het maandelijkse voorschot van de verenigingsbijdrage is bij vooruitbetaling verschuldigd en dient iedere eerste dag van de maand op de rekening van de vereniging te zijn bijgeschreven, bij voorkeur door middel van een aan de vereniging te verlenen machtiging tot automatische incasso. </w:t>
      </w:r>
    </w:p>
    <w:p w14:paraId="64BA0626" w14:textId="5E201F02" w:rsidR="002D3080" w:rsidRPr="002D3080" w:rsidRDefault="00D232C1" w:rsidP="00D232C1">
      <w:pPr>
        <w:pStyle w:val="Lijstalinea"/>
        <w:numPr>
          <w:ilvl w:val="0"/>
          <w:numId w:val="30"/>
        </w:numPr>
        <w:spacing w:after="160" w:line="259" w:lineRule="auto"/>
        <w:rPr>
          <w:rFonts w:cstheme="minorHAnsi"/>
          <w:sz w:val="28"/>
          <w:szCs w:val="28"/>
        </w:rPr>
      </w:pPr>
      <w:r w:rsidRPr="002D3080">
        <w:rPr>
          <w:rFonts w:cstheme="minorHAnsi"/>
        </w:rPr>
        <w:t>Alle overige aan de vereniging verschuldigde bedragen, zoals de afrekening van eventuele exploitatietekorten</w:t>
      </w:r>
      <w:r w:rsidR="00CF6544">
        <w:rPr>
          <w:rFonts w:cstheme="minorHAnsi"/>
        </w:rPr>
        <w:t xml:space="preserve"> en dergelijke</w:t>
      </w:r>
      <w:r w:rsidRPr="002D3080">
        <w:rPr>
          <w:rFonts w:cstheme="minorHAnsi"/>
        </w:rPr>
        <w:t xml:space="preserve">, dienen binnen één maand na factuurdatum op de rekening van de vereniging te zijn bijgeschreven. </w:t>
      </w:r>
    </w:p>
    <w:p w14:paraId="01D7BB27" w14:textId="3A15E58A" w:rsidR="00D205D7" w:rsidRPr="00D205D7" w:rsidRDefault="00D232C1" w:rsidP="00D232C1">
      <w:pPr>
        <w:pStyle w:val="Lijstalinea"/>
        <w:numPr>
          <w:ilvl w:val="0"/>
          <w:numId w:val="30"/>
        </w:numPr>
        <w:spacing w:after="160" w:line="259" w:lineRule="auto"/>
        <w:rPr>
          <w:rFonts w:cstheme="minorHAnsi"/>
          <w:sz w:val="28"/>
          <w:szCs w:val="28"/>
        </w:rPr>
      </w:pPr>
      <w:r w:rsidRPr="002D3080">
        <w:rPr>
          <w:rFonts w:cstheme="minorHAnsi"/>
        </w:rPr>
        <w:t>Door de vereniging aan de eigenaren verschuldigde bedragen, zoals de afrekening van eventuele exploitatieoverschotten</w:t>
      </w:r>
      <w:r w:rsidR="00CF6544">
        <w:rPr>
          <w:rFonts w:cstheme="minorHAnsi"/>
        </w:rPr>
        <w:t xml:space="preserve"> </w:t>
      </w:r>
      <w:r w:rsidRPr="002D3080">
        <w:rPr>
          <w:rFonts w:cstheme="minorHAnsi"/>
        </w:rPr>
        <w:t xml:space="preserve">en dergelijke, worden door de vereniging binnen één maand na factuurdatum aan de eigenaren gerestitueerd voor zover er geen achterstand in de aan de vereniging verschuldigde bedragen bestaat. </w:t>
      </w:r>
    </w:p>
    <w:p w14:paraId="54F064BB" w14:textId="3E36140A" w:rsidR="00D205D7" w:rsidRPr="00D205D7" w:rsidRDefault="00D232C1" w:rsidP="00D232C1">
      <w:pPr>
        <w:pStyle w:val="Lijstalinea"/>
        <w:numPr>
          <w:ilvl w:val="0"/>
          <w:numId w:val="30"/>
        </w:numPr>
        <w:spacing w:after="160" w:line="259" w:lineRule="auto"/>
        <w:rPr>
          <w:rFonts w:cstheme="minorHAnsi"/>
          <w:sz w:val="28"/>
          <w:szCs w:val="28"/>
        </w:rPr>
      </w:pPr>
      <w:r w:rsidRPr="00D205D7">
        <w:rPr>
          <w:rFonts w:cstheme="minorHAnsi"/>
        </w:rPr>
        <w:t xml:space="preserve">Ten aanzien van zowel exploitatietekorten als exploitatieoverschotten zal in de jaarlijkse algemene ledenvergadering door </w:t>
      </w:r>
      <w:r w:rsidR="00AE66CF">
        <w:rPr>
          <w:rFonts w:cstheme="minorHAnsi"/>
        </w:rPr>
        <w:t>de</w:t>
      </w:r>
      <w:r w:rsidRPr="00D205D7">
        <w:rPr>
          <w:rFonts w:cstheme="minorHAnsi"/>
        </w:rPr>
        <w:t xml:space="preserve"> bestuur</w:t>
      </w:r>
      <w:r w:rsidR="00CF6544">
        <w:rPr>
          <w:rFonts w:cstheme="minorHAnsi"/>
        </w:rPr>
        <w:t>der</w:t>
      </w:r>
      <w:r w:rsidRPr="00D205D7">
        <w:rPr>
          <w:rFonts w:cstheme="minorHAnsi"/>
        </w:rPr>
        <w:t xml:space="preserve"> een voorstel ter afwikkeling aan de vereniging</w:t>
      </w:r>
      <w:r w:rsidR="00D205D7">
        <w:rPr>
          <w:rFonts w:cstheme="minorHAnsi"/>
        </w:rPr>
        <w:t xml:space="preserve"> </w:t>
      </w:r>
      <w:r w:rsidRPr="00D205D7">
        <w:rPr>
          <w:rFonts w:cstheme="minorHAnsi"/>
        </w:rPr>
        <w:t xml:space="preserve">worden voorgelegd. </w:t>
      </w:r>
    </w:p>
    <w:p w14:paraId="786DA029" w14:textId="1B15CC68" w:rsidR="00D232C1" w:rsidRPr="00D205D7" w:rsidRDefault="00D232C1" w:rsidP="00D232C1">
      <w:pPr>
        <w:pStyle w:val="Lijstalinea"/>
        <w:numPr>
          <w:ilvl w:val="0"/>
          <w:numId w:val="30"/>
        </w:numPr>
        <w:spacing w:after="160" w:line="259" w:lineRule="auto"/>
        <w:rPr>
          <w:rFonts w:cstheme="minorHAnsi"/>
          <w:sz w:val="28"/>
          <w:szCs w:val="28"/>
        </w:rPr>
      </w:pPr>
      <w:r w:rsidRPr="00D205D7">
        <w:rPr>
          <w:rFonts w:cstheme="minorHAnsi"/>
        </w:rPr>
        <w:t xml:space="preserve">Indien ten aanzien van aan de vereniging verschuldigde bedragen niet, dan wel niet tijdig worden voldaan, zal </w:t>
      </w:r>
      <w:r w:rsidR="00CF6544">
        <w:rPr>
          <w:rFonts w:cstheme="minorHAnsi"/>
        </w:rPr>
        <w:t>de</w:t>
      </w:r>
      <w:r w:rsidRPr="00D205D7">
        <w:rPr>
          <w:rFonts w:cstheme="minorHAnsi"/>
        </w:rPr>
        <w:t xml:space="preserve"> bestuur</w:t>
      </w:r>
      <w:r w:rsidR="00CF6544">
        <w:rPr>
          <w:rFonts w:cstheme="minorHAnsi"/>
        </w:rPr>
        <w:t>der</w:t>
      </w:r>
      <w:r w:rsidRPr="00D205D7">
        <w:rPr>
          <w:rFonts w:cstheme="minorHAnsi"/>
        </w:rPr>
        <w:t xml:space="preserve">, na aanmaning en sommatie, voor incassomaatregelen zorgen. Alle aan die maatregelen verbonden kosten, zowel in als buiten rechte, komen voor rekening van de achterstallige eigenaar. De buitengerechtelijke kosten bedragen 15% van het in te vorderen bedrag met een minimum van </w:t>
      </w:r>
      <w:r w:rsidR="00CF6544" w:rsidRPr="00CF6544">
        <w:rPr>
          <w:rFonts w:cstheme="minorHAnsi"/>
          <w:highlight w:val="cyan"/>
        </w:rPr>
        <w:t>€</w:t>
      </w:r>
      <w:r w:rsidRPr="00CF6544">
        <w:rPr>
          <w:rFonts w:cstheme="minorHAnsi"/>
          <w:highlight w:val="cyan"/>
        </w:rPr>
        <w:t xml:space="preserve"> 150,00 (</w:t>
      </w:r>
      <w:proofErr w:type="spellStart"/>
      <w:r w:rsidRPr="00CF6544">
        <w:rPr>
          <w:rFonts w:cstheme="minorHAnsi"/>
          <w:highlight w:val="cyan"/>
        </w:rPr>
        <w:t>eenhonderdvijftig</w:t>
      </w:r>
      <w:proofErr w:type="spellEnd"/>
      <w:r w:rsidRPr="00CF6544">
        <w:rPr>
          <w:rFonts w:cstheme="minorHAnsi"/>
          <w:highlight w:val="cyan"/>
        </w:rPr>
        <w:t xml:space="preserve"> </w:t>
      </w:r>
      <w:r w:rsidR="00CF6544" w:rsidRPr="00CF6544">
        <w:rPr>
          <w:rFonts w:cstheme="minorHAnsi"/>
          <w:highlight w:val="cyan"/>
        </w:rPr>
        <w:t>euro</w:t>
      </w:r>
      <w:r w:rsidRPr="00CF6544">
        <w:rPr>
          <w:rFonts w:cstheme="minorHAnsi"/>
          <w:highlight w:val="cyan"/>
        </w:rPr>
        <w:t>)</w:t>
      </w:r>
      <w:r w:rsidRPr="00D205D7">
        <w:rPr>
          <w:rFonts w:cstheme="minorHAnsi"/>
        </w:rPr>
        <w:t xml:space="preserve"> te vermeerderen met de daarop verschuldigde B.T.W .. </w:t>
      </w:r>
    </w:p>
    <w:p w14:paraId="049596FF" w14:textId="77777777" w:rsidR="00B1016E" w:rsidRDefault="00B1016E">
      <w:pPr>
        <w:spacing w:after="160" w:line="259" w:lineRule="auto"/>
        <w:rPr>
          <w:rFonts w:cstheme="minorHAnsi"/>
          <w:sz w:val="28"/>
          <w:szCs w:val="28"/>
        </w:rPr>
      </w:pPr>
      <w:r>
        <w:rPr>
          <w:rFonts w:cstheme="minorHAnsi"/>
          <w:sz w:val="28"/>
          <w:szCs w:val="28"/>
        </w:rPr>
        <w:br w:type="page"/>
      </w:r>
    </w:p>
    <w:p w14:paraId="251A68D0" w14:textId="1C4455A0" w:rsidR="00D232C1" w:rsidRPr="002D3080" w:rsidRDefault="00D232C1" w:rsidP="00D232C1">
      <w:pPr>
        <w:spacing w:after="160" w:line="259" w:lineRule="auto"/>
        <w:rPr>
          <w:rFonts w:cstheme="minorHAnsi"/>
        </w:rPr>
      </w:pPr>
      <w:r w:rsidRPr="00B1016E">
        <w:rPr>
          <w:rFonts w:cstheme="minorHAnsi"/>
          <w:sz w:val="28"/>
          <w:szCs w:val="28"/>
        </w:rPr>
        <w:lastRenderedPageBreak/>
        <w:t xml:space="preserve">Artikel 12 </w:t>
      </w:r>
      <w:r w:rsidR="00B1016E">
        <w:rPr>
          <w:rFonts w:cstheme="minorHAnsi"/>
          <w:sz w:val="28"/>
          <w:szCs w:val="28"/>
        </w:rPr>
        <w:br/>
      </w:r>
      <w:r w:rsidRPr="00B1016E">
        <w:rPr>
          <w:rFonts w:cstheme="minorHAnsi"/>
          <w:b/>
          <w:bCs/>
        </w:rPr>
        <w:t>Langdurige afwezigheid</w:t>
      </w:r>
      <w:r w:rsidRPr="002D3080">
        <w:rPr>
          <w:rFonts w:cstheme="minorHAnsi"/>
        </w:rPr>
        <w:t xml:space="preserve"> </w:t>
      </w:r>
    </w:p>
    <w:p w14:paraId="0133CC48" w14:textId="530B1D0E" w:rsidR="00D232C1" w:rsidRPr="002D3080" w:rsidRDefault="00D232C1" w:rsidP="00D232C1">
      <w:pPr>
        <w:spacing w:after="160" w:line="259" w:lineRule="auto"/>
        <w:rPr>
          <w:rFonts w:cstheme="minorHAnsi"/>
        </w:rPr>
      </w:pPr>
      <w:r w:rsidRPr="002D3080">
        <w:rPr>
          <w:rFonts w:cstheme="minorHAnsi"/>
        </w:rPr>
        <w:t xml:space="preserve">Indien een eigenaar langer dan een maand afwezig zal zijn, dient deze zijn/haar tijdelijke sleutel adres schriftelijk mede te delen aan </w:t>
      </w:r>
      <w:r w:rsidR="00CF6544">
        <w:rPr>
          <w:rFonts w:cstheme="minorHAnsi"/>
        </w:rPr>
        <w:t>de</w:t>
      </w:r>
      <w:r w:rsidRPr="002D3080">
        <w:rPr>
          <w:rFonts w:cstheme="minorHAnsi"/>
        </w:rPr>
        <w:t xml:space="preserve"> </w:t>
      </w:r>
      <w:r w:rsidR="00CF6544">
        <w:rPr>
          <w:rFonts w:cstheme="minorHAnsi"/>
        </w:rPr>
        <w:t>bewonerscommissie</w:t>
      </w:r>
      <w:r w:rsidRPr="002D3080">
        <w:rPr>
          <w:rFonts w:cstheme="minorHAnsi"/>
        </w:rPr>
        <w:t xml:space="preserve"> (bijv. ingeval van lekkages). </w:t>
      </w:r>
    </w:p>
    <w:p w14:paraId="52DEA963" w14:textId="6A1D1EA3" w:rsidR="00D232C1" w:rsidRPr="002D3080" w:rsidRDefault="00D232C1" w:rsidP="00D232C1">
      <w:pPr>
        <w:spacing w:after="160" w:line="259" w:lineRule="auto"/>
        <w:rPr>
          <w:rFonts w:cstheme="minorHAnsi"/>
        </w:rPr>
      </w:pPr>
      <w:r w:rsidRPr="00B1016E">
        <w:rPr>
          <w:rFonts w:cstheme="minorHAnsi"/>
          <w:sz w:val="28"/>
          <w:szCs w:val="28"/>
        </w:rPr>
        <w:t>Artikel 13</w:t>
      </w:r>
      <w:r w:rsidR="00B1016E">
        <w:rPr>
          <w:rFonts w:cstheme="minorHAnsi"/>
          <w:sz w:val="28"/>
          <w:szCs w:val="28"/>
        </w:rPr>
        <w:br/>
      </w:r>
      <w:r w:rsidR="00B1016E">
        <w:rPr>
          <w:rFonts w:cstheme="minorHAnsi"/>
          <w:b/>
          <w:bCs/>
        </w:rPr>
        <w:t>Het</w:t>
      </w:r>
      <w:r w:rsidRPr="00B1016E">
        <w:rPr>
          <w:rFonts w:cstheme="minorHAnsi"/>
          <w:b/>
          <w:bCs/>
        </w:rPr>
        <w:t xml:space="preserve"> </w:t>
      </w:r>
      <w:r w:rsidR="00B1016E">
        <w:rPr>
          <w:rFonts w:cstheme="minorHAnsi"/>
          <w:b/>
          <w:bCs/>
        </w:rPr>
        <w:t>i</w:t>
      </w:r>
      <w:r w:rsidRPr="00B1016E">
        <w:rPr>
          <w:rFonts w:cstheme="minorHAnsi"/>
          <w:b/>
          <w:bCs/>
        </w:rPr>
        <w:t xml:space="preserve">n gebruik geven van een privé-gedeelte </w:t>
      </w:r>
    </w:p>
    <w:p w14:paraId="27D56FAE" w14:textId="3EBF5BB5" w:rsidR="00B1016E" w:rsidRPr="00B1016E" w:rsidRDefault="00D232C1" w:rsidP="00B1016E">
      <w:pPr>
        <w:pStyle w:val="Lijstalinea"/>
        <w:numPr>
          <w:ilvl w:val="0"/>
          <w:numId w:val="31"/>
        </w:numPr>
        <w:spacing w:after="160" w:line="259" w:lineRule="auto"/>
        <w:rPr>
          <w:rFonts w:cstheme="minorHAnsi"/>
        </w:rPr>
      </w:pPr>
      <w:r w:rsidRPr="00B1016E">
        <w:rPr>
          <w:rFonts w:cstheme="minorHAnsi"/>
        </w:rPr>
        <w:t>Indien een eigenaar zijn/haar privé-gedeelte met inbegrip van het medegebruik van de algemene ruimtes en/of gemeenschappelijke zaken aan een ander in gebruik wil geven, zal die ander het gebruik slechts kunnen verkrijgen na ondertekening van een in duplo opgemaakte en gedagtekende verklaring</w:t>
      </w:r>
      <w:r w:rsidR="00CF6544">
        <w:rPr>
          <w:rFonts w:cstheme="minorHAnsi"/>
        </w:rPr>
        <w:t xml:space="preserve"> (</w:t>
      </w:r>
      <w:r w:rsidR="00CF6544" w:rsidRPr="00CF6544">
        <w:rPr>
          <w:rFonts w:cstheme="minorHAnsi"/>
          <w:highlight w:val="cyan"/>
        </w:rPr>
        <w:t>huurdersverklaring</w:t>
      </w:r>
      <w:r w:rsidR="00CF6544">
        <w:rPr>
          <w:rFonts w:cstheme="minorHAnsi"/>
        </w:rPr>
        <w:t>)</w:t>
      </w:r>
      <w:r w:rsidRPr="00B1016E">
        <w:rPr>
          <w:rFonts w:cstheme="minorHAnsi"/>
        </w:rPr>
        <w:t xml:space="preserve"> dat hij/zij het model Reglement en het Huishoudelijk Reglement</w:t>
      </w:r>
      <w:r w:rsidR="00CF6544">
        <w:rPr>
          <w:rFonts w:cstheme="minorHAnsi"/>
        </w:rPr>
        <w:t xml:space="preserve"> heeft ont</w:t>
      </w:r>
      <w:r w:rsidR="002362F1">
        <w:rPr>
          <w:rFonts w:cstheme="minorHAnsi"/>
        </w:rPr>
        <w:t>v</w:t>
      </w:r>
      <w:r w:rsidR="00CF6544">
        <w:rPr>
          <w:rFonts w:cstheme="minorHAnsi"/>
        </w:rPr>
        <w:t>a</w:t>
      </w:r>
      <w:r w:rsidR="002362F1">
        <w:rPr>
          <w:rFonts w:cstheme="minorHAnsi"/>
        </w:rPr>
        <w:t>n</w:t>
      </w:r>
      <w:r w:rsidR="00CF6544">
        <w:rPr>
          <w:rFonts w:cstheme="minorHAnsi"/>
        </w:rPr>
        <w:t>gen en</w:t>
      </w:r>
      <w:r w:rsidRPr="00B1016E">
        <w:rPr>
          <w:rFonts w:cstheme="minorHAnsi"/>
        </w:rPr>
        <w:t xml:space="preserve"> zal naleven (artikel 24 en 17 lid 4 van het M.R.). </w:t>
      </w:r>
    </w:p>
    <w:p w14:paraId="01017D70" w14:textId="0250751D" w:rsidR="00B1016E" w:rsidRDefault="00D232C1" w:rsidP="00D232C1">
      <w:pPr>
        <w:pStyle w:val="Lijstalinea"/>
        <w:numPr>
          <w:ilvl w:val="0"/>
          <w:numId w:val="31"/>
        </w:numPr>
        <w:spacing w:after="160" w:line="259" w:lineRule="auto"/>
        <w:rPr>
          <w:rFonts w:cstheme="minorHAnsi"/>
        </w:rPr>
      </w:pPr>
      <w:r w:rsidRPr="00B1016E">
        <w:rPr>
          <w:rFonts w:cstheme="minorHAnsi"/>
        </w:rPr>
        <w:t>Van de in lid 1 bedoelde verklaring behou</w:t>
      </w:r>
      <w:r w:rsidR="00CF6544">
        <w:rPr>
          <w:rFonts w:cstheme="minorHAnsi"/>
        </w:rPr>
        <w:t>den</w:t>
      </w:r>
      <w:r w:rsidRPr="00B1016E">
        <w:rPr>
          <w:rFonts w:cstheme="minorHAnsi"/>
        </w:rPr>
        <w:t xml:space="preserve"> </w:t>
      </w:r>
      <w:r w:rsidR="00CF6544">
        <w:rPr>
          <w:rFonts w:cstheme="minorHAnsi"/>
        </w:rPr>
        <w:t xml:space="preserve">de eigenaar, </w:t>
      </w:r>
      <w:r w:rsidRPr="00B1016E">
        <w:rPr>
          <w:rFonts w:cstheme="minorHAnsi"/>
        </w:rPr>
        <w:t xml:space="preserve">de gebruiker </w:t>
      </w:r>
      <w:r w:rsidR="00CF6544">
        <w:rPr>
          <w:rFonts w:cstheme="minorHAnsi"/>
        </w:rPr>
        <w:t>en de</w:t>
      </w:r>
      <w:r w:rsidRPr="00B1016E">
        <w:rPr>
          <w:rFonts w:cstheme="minorHAnsi"/>
        </w:rPr>
        <w:t xml:space="preserve"> bestuur</w:t>
      </w:r>
      <w:r w:rsidR="00CF6544">
        <w:rPr>
          <w:rFonts w:cstheme="minorHAnsi"/>
        </w:rPr>
        <w:t>der</w:t>
      </w:r>
      <w:r w:rsidRPr="00B1016E">
        <w:rPr>
          <w:rFonts w:cstheme="minorHAnsi"/>
        </w:rPr>
        <w:t xml:space="preserve"> één</w:t>
      </w:r>
      <w:r w:rsidR="00B1016E">
        <w:rPr>
          <w:rFonts w:cstheme="minorHAnsi"/>
        </w:rPr>
        <w:t xml:space="preserve"> </w:t>
      </w:r>
      <w:r w:rsidRPr="00B1016E">
        <w:rPr>
          <w:rFonts w:cstheme="minorHAnsi"/>
        </w:rPr>
        <w:t xml:space="preserve">exemplaar. </w:t>
      </w:r>
    </w:p>
    <w:p w14:paraId="3248658A" w14:textId="3A5F9C71" w:rsidR="00D232C1" w:rsidRPr="00B1016E" w:rsidRDefault="00D232C1" w:rsidP="00D232C1">
      <w:pPr>
        <w:pStyle w:val="Lijstalinea"/>
        <w:numPr>
          <w:ilvl w:val="0"/>
          <w:numId w:val="31"/>
        </w:numPr>
        <w:spacing w:after="160" w:line="259" w:lineRule="auto"/>
        <w:rPr>
          <w:rFonts w:cstheme="minorHAnsi"/>
        </w:rPr>
      </w:pPr>
      <w:r w:rsidRPr="00B1016E">
        <w:rPr>
          <w:rFonts w:cstheme="minorHAnsi"/>
        </w:rPr>
        <w:t xml:space="preserve">Verhuur anders dan voor permanente bewoning door de huurder is niet toegestaan. </w:t>
      </w:r>
    </w:p>
    <w:p w14:paraId="0745E3A0" w14:textId="77777777" w:rsidR="00B1016E" w:rsidRDefault="00D232C1" w:rsidP="00D232C1">
      <w:pPr>
        <w:spacing w:after="160" w:line="259" w:lineRule="auto"/>
        <w:rPr>
          <w:rFonts w:cstheme="minorHAnsi"/>
          <w:sz w:val="28"/>
          <w:szCs w:val="28"/>
        </w:rPr>
      </w:pPr>
      <w:r w:rsidRPr="00B1016E">
        <w:rPr>
          <w:rFonts w:cstheme="minorHAnsi"/>
          <w:sz w:val="28"/>
          <w:szCs w:val="28"/>
        </w:rPr>
        <w:t>Artikel 14</w:t>
      </w:r>
      <w:r w:rsidR="00B1016E">
        <w:rPr>
          <w:rFonts w:cstheme="minorHAnsi"/>
          <w:sz w:val="28"/>
          <w:szCs w:val="28"/>
        </w:rPr>
        <w:br/>
      </w:r>
      <w:r w:rsidRPr="00B1016E">
        <w:rPr>
          <w:rFonts w:cstheme="minorHAnsi"/>
          <w:b/>
          <w:bCs/>
        </w:rPr>
        <w:t xml:space="preserve">Verkoop/aankoop van een appartement </w:t>
      </w:r>
    </w:p>
    <w:p w14:paraId="3B70A4D1" w14:textId="77777777" w:rsidR="00B1016E" w:rsidRPr="00B1016E" w:rsidRDefault="00D232C1" w:rsidP="00D232C1">
      <w:pPr>
        <w:pStyle w:val="Lijstalinea"/>
        <w:numPr>
          <w:ilvl w:val="0"/>
          <w:numId w:val="32"/>
        </w:numPr>
        <w:spacing w:after="160" w:line="259" w:lineRule="auto"/>
        <w:rPr>
          <w:rFonts w:cstheme="minorHAnsi"/>
          <w:sz w:val="28"/>
          <w:szCs w:val="28"/>
        </w:rPr>
      </w:pPr>
      <w:r w:rsidRPr="00B1016E">
        <w:rPr>
          <w:rFonts w:cstheme="minorHAnsi"/>
        </w:rPr>
        <w:t>Bij verkoop van een appartement is men verplicht, bij het sluiten van een verkoopcontract, het bestuur hiervan in kennis te stellen. Dit kan ook de makelaar doen.</w:t>
      </w:r>
    </w:p>
    <w:p w14:paraId="3F4EA189" w14:textId="77777777" w:rsidR="00F1190B" w:rsidRDefault="00D232C1" w:rsidP="00F1190B">
      <w:pPr>
        <w:pStyle w:val="Lijstalinea"/>
        <w:spacing w:after="160" w:line="259" w:lineRule="auto"/>
        <w:rPr>
          <w:rFonts w:cstheme="minorHAnsi"/>
        </w:rPr>
      </w:pPr>
      <w:r w:rsidRPr="00B1016E">
        <w:rPr>
          <w:rFonts w:cstheme="minorHAnsi"/>
        </w:rPr>
        <w:t xml:space="preserve">Bij het aangaan van het leveringsakte bij de notaris dient eigenaar de notaris te verzoeken om van de eigendomsoverdracht melding te doen aan </w:t>
      </w:r>
      <w:r w:rsidR="00F1190B">
        <w:rPr>
          <w:rFonts w:cstheme="minorHAnsi"/>
        </w:rPr>
        <w:t>de bestuurder</w:t>
      </w:r>
      <w:r w:rsidRPr="00B1016E">
        <w:rPr>
          <w:rFonts w:cstheme="minorHAnsi"/>
        </w:rPr>
        <w:t xml:space="preserve"> van de V.V.E. </w:t>
      </w:r>
    </w:p>
    <w:p w14:paraId="4D1B4322" w14:textId="77777777" w:rsidR="00F1190B" w:rsidRDefault="00F1190B" w:rsidP="00F1190B">
      <w:pPr>
        <w:pStyle w:val="Lijstalinea"/>
        <w:spacing w:after="160" w:line="259" w:lineRule="auto"/>
        <w:rPr>
          <w:rFonts w:cstheme="minorHAnsi"/>
        </w:rPr>
      </w:pPr>
    </w:p>
    <w:p w14:paraId="2C4A3B29" w14:textId="4697EAE6" w:rsidR="00F1190B" w:rsidRPr="00F1190B" w:rsidRDefault="00F1190B" w:rsidP="00F1190B">
      <w:pPr>
        <w:pStyle w:val="Lijstalinea"/>
        <w:spacing w:after="160" w:line="259" w:lineRule="auto"/>
        <w:rPr>
          <w:rFonts w:cstheme="minorHAnsi"/>
        </w:rPr>
      </w:pPr>
      <w:r w:rsidRPr="00F1190B">
        <w:rPr>
          <w:rFonts w:cstheme="minorHAnsi"/>
        </w:rPr>
        <w:t xml:space="preserve">De bestuurder verstrekt relevante gegevens aan </w:t>
      </w:r>
      <w:proofErr w:type="spellStart"/>
      <w:r w:rsidRPr="00F1190B">
        <w:rPr>
          <w:rFonts w:cstheme="minorHAnsi"/>
        </w:rPr>
        <w:t>potentiele</w:t>
      </w:r>
      <w:proofErr w:type="spellEnd"/>
      <w:r w:rsidRPr="00F1190B">
        <w:rPr>
          <w:rFonts w:cstheme="minorHAnsi"/>
        </w:rPr>
        <w:t xml:space="preserve"> kopers en informeert de notaris bij evt. koop / verkoop tegen een vergoeding van € 100.— te voldoen door verkopende eigenaar.</w:t>
      </w:r>
    </w:p>
    <w:p w14:paraId="6D4F50D3" w14:textId="77777777" w:rsidR="00F1190B" w:rsidRDefault="00F1190B" w:rsidP="00B1016E">
      <w:pPr>
        <w:pStyle w:val="Lijstalinea"/>
        <w:spacing w:after="160" w:line="259" w:lineRule="auto"/>
        <w:rPr>
          <w:rFonts w:cstheme="minorHAnsi"/>
        </w:rPr>
      </w:pPr>
    </w:p>
    <w:p w14:paraId="37861D72" w14:textId="77777777" w:rsidR="00B1016E" w:rsidRPr="00B1016E" w:rsidRDefault="00D232C1" w:rsidP="00D232C1">
      <w:pPr>
        <w:pStyle w:val="Lijstalinea"/>
        <w:numPr>
          <w:ilvl w:val="0"/>
          <w:numId w:val="32"/>
        </w:numPr>
        <w:spacing w:after="160" w:line="259" w:lineRule="auto"/>
        <w:rPr>
          <w:rFonts w:cstheme="minorHAnsi"/>
          <w:sz w:val="28"/>
          <w:szCs w:val="28"/>
        </w:rPr>
      </w:pPr>
      <w:r w:rsidRPr="002D3080">
        <w:rPr>
          <w:rFonts w:cstheme="minorHAnsi"/>
        </w:rPr>
        <w:t>Bij het sluiten van een koopcontract bij de notaris dient deze de nieuwe eigenaar in het bezit</w:t>
      </w:r>
      <w:r w:rsidR="00B1016E">
        <w:rPr>
          <w:rFonts w:cstheme="minorHAnsi"/>
        </w:rPr>
        <w:t xml:space="preserve"> </w:t>
      </w:r>
      <w:r w:rsidRPr="00B1016E">
        <w:rPr>
          <w:rFonts w:cstheme="minorHAnsi"/>
        </w:rPr>
        <w:t xml:space="preserve">te stellen van: </w:t>
      </w:r>
    </w:p>
    <w:p w14:paraId="7FAC6190" w14:textId="77777777" w:rsidR="00944457" w:rsidRPr="00944457" w:rsidRDefault="00D232C1" w:rsidP="00B1016E">
      <w:pPr>
        <w:pStyle w:val="Lijstalinea"/>
        <w:numPr>
          <w:ilvl w:val="0"/>
          <w:numId w:val="34"/>
        </w:numPr>
        <w:spacing w:after="160" w:line="259" w:lineRule="auto"/>
        <w:rPr>
          <w:rFonts w:cstheme="minorHAnsi"/>
          <w:sz w:val="28"/>
          <w:szCs w:val="28"/>
        </w:rPr>
      </w:pPr>
      <w:r w:rsidRPr="00B1016E">
        <w:rPr>
          <w:rFonts w:cstheme="minorHAnsi"/>
        </w:rPr>
        <w:t xml:space="preserve">Koopakte (Akte van Splitsing), met daarin vermeld: </w:t>
      </w:r>
    </w:p>
    <w:p w14:paraId="45B97224" w14:textId="77777777" w:rsidR="00944457" w:rsidRPr="00944457" w:rsidRDefault="00D232C1" w:rsidP="00944457">
      <w:pPr>
        <w:pStyle w:val="Lijstalinea"/>
        <w:numPr>
          <w:ilvl w:val="0"/>
          <w:numId w:val="35"/>
        </w:numPr>
        <w:spacing w:after="160" w:line="259" w:lineRule="auto"/>
        <w:rPr>
          <w:rFonts w:cstheme="minorHAnsi"/>
          <w:sz w:val="28"/>
          <w:szCs w:val="28"/>
        </w:rPr>
      </w:pPr>
      <w:r w:rsidRPr="00B1016E">
        <w:rPr>
          <w:rFonts w:cstheme="minorHAnsi"/>
        </w:rPr>
        <w:t>Appartementenindices</w:t>
      </w:r>
    </w:p>
    <w:p w14:paraId="7147A2E1" w14:textId="77777777" w:rsidR="00944457" w:rsidRPr="00944457" w:rsidRDefault="00D232C1" w:rsidP="00944457">
      <w:pPr>
        <w:pStyle w:val="Lijstalinea"/>
        <w:numPr>
          <w:ilvl w:val="0"/>
          <w:numId w:val="35"/>
        </w:numPr>
        <w:spacing w:after="160" w:line="259" w:lineRule="auto"/>
        <w:rPr>
          <w:rFonts w:cstheme="minorHAnsi"/>
          <w:sz w:val="28"/>
          <w:szCs w:val="28"/>
        </w:rPr>
      </w:pPr>
      <w:r w:rsidRPr="00B1016E">
        <w:rPr>
          <w:rFonts w:cstheme="minorHAnsi"/>
        </w:rPr>
        <w:t>Vermelding oprichting van de V.V.E.</w:t>
      </w:r>
    </w:p>
    <w:p w14:paraId="24171430" w14:textId="62225B97" w:rsidR="00B1016E" w:rsidRPr="00B1016E" w:rsidRDefault="00D232C1" w:rsidP="00944457">
      <w:pPr>
        <w:pStyle w:val="Lijstalinea"/>
        <w:numPr>
          <w:ilvl w:val="0"/>
          <w:numId w:val="35"/>
        </w:numPr>
        <w:spacing w:after="160" w:line="259" w:lineRule="auto"/>
        <w:rPr>
          <w:rFonts w:cstheme="minorHAnsi"/>
          <w:sz w:val="28"/>
          <w:szCs w:val="28"/>
        </w:rPr>
      </w:pPr>
      <w:r w:rsidRPr="00F1190B">
        <w:rPr>
          <w:rFonts w:cstheme="minorHAnsi"/>
          <w:highlight w:val="cyan"/>
        </w:rPr>
        <w:t>Wijzigingen en aanvullingen "Reglement van Splitsing</w:t>
      </w:r>
      <w:r w:rsidRPr="00B1016E">
        <w:rPr>
          <w:rFonts w:cstheme="minorHAnsi"/>
        </w:rPr>
        <w:t>";</w:t>
      </w:r>
      <w:r w:rsidR="00F1190B">
        <w:rPr>
          <w:rFonts w:cstheme="minorHAnsi"/>
        </w:rPr>
        <w:t>??????</w:t>
      </w:r>
      <w:r w:rsidRPr="00B1016E">
        <w:rPr>
          <w:rFonts w:cstheme="minorHAnsi"/>
        </w:rPr>
        <w:t xml:space="preserve"> </w:t>
      </w:r>
    </w:p>
    <w:p w14:paraId="7F0E0A0B" w14:textId="5E298025" w:rsidR="00B1016E" w:rsidRPr="00B1016E" w:rsidRDefault="00D232C1" w:rsidP="00B1016E">
      <w:pPr>
        <w:pStyle w:val="Lijstalinea"/>
        <w:numPr>
          <w:ilvl w:val="0"/>
          <w:numId w:val="34"/>
        </w:numPr>
        <w:spacing w:after="160" w:line="259" w:lineRule="auto"/>
        <w:rPr>
          <w:rFonts w:cstheme="minorHAnsi"/>
          <w:sz w:val="28"/>
          <w:szCs w:val="28"/>
        </w:rPr>
      </w:pPr>
      <w:r w:rsidRPr="00B1016E">
        <w:rPr>
          <w:rFonts w:cstheme="minorHAnsi"/>
        </w:rPr>
        <w:t xml:space="preserve">Model Reglement bij splitsing in appartementsrechten, januari 1992; </w:t>
      </w:r>
    </w:p>
    <w:p w14:paraId="34A4C506" w14:textId="55097D90" w:rsidR="00B1016E" w:rsidRPr="002362F1" w:rsidRDefault="00D232C1" w:rsidP="002362F1">
      <w:pPr>
        <w:pStyle w:val="Lijstalinea"/>
        <w:numPr>
          <w:ilvl w:val="0"/>
          <w:numId w:val="34"/>
        </w:numPr>
        <w:spacing w:after="160" w:line="259" w:lineRule="auto"/>
        <w:rPr>
          <w:rFonts w:cstheme="minorHAnsi"/>
          <w:sz w:val="28"/>
          <w:szCs w:val="28"/>
        </w:rPr>
      </w:pPr>
      <w:r w:rsidRPr="00B1016E">
        <w:rPr>
          <w:rFonts w:cstheme="minorHAnsi"/>
        </w:rPr>
        <w:t>Huishoudelijk Reglement van de V.V.E. van het appartementengebouw "</w:t>
      </w:r>
      <w:r w:rsidR="002362F1">
        <w:rPr>
          <w:rFonts w:cstheme="minorHAnsi"/>
        </w:rPr>
        <w:t xml:space="preserve">DE </w:t>
      </w:r>
      <w:r w:rsidRPr="00B1016E">
        <w:rPr>
          <w:rFonts w:cstheme="minorHAnsi"/>
        </w:rPr>
        <w:t>D</w:t>
      </w:r>
      <w:r w:rsidR="002362F1">
        <w:rPr>
          <w:rFonts w:cstheme="minorHAnsi"/>
        </w:rPr>
        <w:t>OELSE</w:t>
      </w:r>
      <w:r w:rsidRPr="00B1016E">
        <w:rPr>
          <w:rFonts w:cstheme="minorHAnsi"/>
        </w:rPr>
        <w:t xml:space="preserve"> </w:t>
      </w:r>
      <w:r w:rsidR="002362F1">
        <w:rPr>
          <w:rFonts w:cstheme="minorHAnsi"/>
        </w:rPr>
        <w:t>POORT</w:t>
      </w:r>
      <w:r w:rsidRPr="00B1016E">
        <w:rPr>
          <w:rFonts w:cstheme="minorHAnsi"/>
        </w:rPr>
        <w:t>"</w:t>
      </w:r>
    </w:p>
    <w:p w14:paraId="6822E95B" w14:textId="77777777" w:rsidR="002362F1" w:rsidRPr="002362F1" w:rsidRDefault="002362F1" w:rsidP="002362F1">
      <w:pPr>
        <w:pStyle w:val="Lijstalinea"/>
        <w:spacing w:after="160" w:line="259" w:lineRule="auto"/>
        <w:rPr>
          <w:rFonts w:cstheme="minorHAnsi"/>
          <w:sz w:val="28"/>
          <w:szCs w:val="28"/>
        </w:rPr>
      </w:pPr>
    </w:p>
    <w:p w14:paraId="3A80E3E3" w14:textId="70D599DB" w:rsidR="00D232C1" w:rsidRPr="00B1016E" w:rsidRDefault="00C565E6" w:rsidP="00B1016E">
      <w:pPr>
        <w:pStyle w:val="Lijstalinea"/>
        <w:numPr>
          <w:ilvl w:val="0"/>
          <w:numId w:val="32"/>
        </w:numPr>
        <w:spacing w:after="160" w:line="259" w:lineRule="auto"/>
        <w:rPr>
          <w:rFonts w:cstheme="minorHAnsi"/>
          <w:sz w:val="28"/>
          <w:szCs w:val="28"/>
        </w:rPr>
      </w:pPr>
      <w:r>
        <w:rPr>
          <w:rFonts w:cstheme="minorHAnsi"/>
        </w:rPr>
        <w:t>De bewonerscommissie</w:t>
      </w:r>
      <w:r w:rsidR="00D232C1" w:rsidRPr="00B1016E">
        <w:rPr>
          <w:rFonts w:cstheme="minorHAnsi"/>
        </w:rPr>
        <w:t xml:space="preserve"> draagt zorg voor de naamplaatjes in de entreehal</w:t>
      </w:r>
      <w:r>
        <w:rPr>
          <w:rFonts w:cstheme="minorHAnsi"/>
        </w:rPr>
        <w:t xml:space="preserve"> bij wisseling van eigenaar. Bij verhuur zijn de kosten voor de eigenaar.</w:t>
      </w:r>
      <w:r w:rsidR="00D232C1" w:rsidRPr="00B1016E">
        <w:rPr>
          <w:rFonts w:cstheme="minorHAnsi"/>
        </w:rPr>
        <w:t xml:space="preserve"> </w:t>
      </w:r>
    </w:p>
    <w:p w14:paraId="19403DED" w14:textId="77777777" w:rsidR="00944457" w:rsidRDefault="00944457">
      <w:pPr>
        <w:spacing w:after="160" w:line="259" w:lineRule="auto"/>
        <w:rPr>
          <w:rFonts w:cstheme="minorHAnsi"/>
        </w:rPr>
      </w:pPr>
      <w:r>
        <w:rPr>
          <w:rFonts w:cstheme="minorHAnsi"/>
        </w:rPr>
        <w:br w:type="page"/>
      </w:r>
    </w:p>
    <w:p w14:paraId="57646CF3" w14:textId="492D5E44" w:rsidR="00D232C1" w:rsidRPr="00C478D0" w:rsidRDefault="00D232C1" w:rsidP="00C478D0">
      <w:pPr>
        <w:pStyle w:val="Lijstalinea"/>
        <w:numPr>
          <w:ilvl w:val="0"/>
          <w:numId w:val="8"/>
        </w:numPr>
        <w:spacing w:after="160" w:line="259" w:lineRule="auto"/>
        <w:rPr>
          <w:rFonts w:cstheme="minorHAnsi"/>
          <w:sz w:val="28"/>
          <w:szCs w:val="28"/>
        </w:rPr>
      </w:pPr>
      <w:r w:rsidRPr="00C478D0">
        <w:rPr>
          <w:rFonts w:cstheme="minorHAnsi"/>
          <w:sz w:val="28"/>
          <w:szCs w:val="28"/>
        </w:rPr>
        <w:lastRenderedPageBreak/>
        <w:t xml:space="preserve">Slotbepalingen </w:t>
      </w:r>
    </w:p>
    <w:p w14:paraId="238C7A96" w14:textId="76F10CA9" w:rsidR="00D232C1" w:rsidRPr="00944457" w:rsidRDefault="00D232C1" w:rsidP="00D232C1">
      <w:pPr>
        <w:spacing w:after="160" w:line="259" w:lineRule="auto"/>
        <w:rPr>
          <w:rFonts w:cstheme="minorHAnsi"/>
          <w:sz w:val="28"/>
          <w:szCs w:val="28"/>
        </w:rPr>
      </w:pPr>
      <w:r w:rsidRPr="00944457">
        <w:rPr>
          <w:rFonts w:cstheme="minorHAnsi"/>
          <w:sz w:val="28"/>
          <w:szCs w:val="28"/>
        </w:rPr>
        <w:t>Artikel 1</w:t>
      </w:r>
      <w:r w:rsidR="00944457" w:rsidRPr="00944457">
        <w:rPr>
          <w:rFonts w:cstheme="minorHAnsi"/>
          <w:sz w:val="28"/>
          <w:szCs w:val="28"/>
        </w:rPr>
        <w:t>5</w:t>
      </w:r>
      <w:r w:rsidRPr="00944457">
        <w:rPr>
          <w:rFonts w:cstheme="minorHAnsi"/>
          <w:sz w:val="28"/>
          <w:szCs w:val="28"/>
        </w:rPr>
        <w:t xml:space="preserve"> </w:t>
      </w:r>
      <w:r w:rsidR="00944457">
        <w:rPr>
          <w:rFonts w:cstheme="minorHAnsi"/>
          <w:sz w:val="28"/>
          <w:szCs w:val="28"/>
        </w:rPr>
        <w:br/>
      </w:r>
      <w:r w:rsidRPr="00944457">
        <w:rPr>
          <w:rFonts w:cstheme="minorHAnsi"/>
          <w:b/>
          <w:bCs/>
        </w:rPr>
        <w:t xml:space="preserve">Wijzigingen en </w:t>
      </w:r>
      <w:proofErr w:type="spellStart"/>
      <w:r w:rsidRPr="00944457">
        <w:rPr>
          <w:rFonts w:cstheme="minorHAnsi"/>
          <w:b/>
          <w:bCs/>
        </w:rPr>
        <w:t>aanvulI</w:t>
      </w:r>
      <w:r w:rsidR="00944457">
        <w:rPr>
          <w:rFonts w:cstheme="minorHAnsi"/>
          <w:b/>
          <w:bCs/>
        </w:rPr>
        <w:t>i</w:t>
      </w:r>
      <w:r w:rsidRPr="00944457">
        <w:rPr>
          <w:rFonts w:cstheme="minorHAnsi"/>
          <w:b/>
          <w:bCs/>
        </w:rPr>
        <w:t>ngen</w:t>
      </w:r>
      <w:proofErr w:type="spellEnd"/>
      <w:r w:rsidRPr="00944457">
        <w:rPr>
          <w:rFonts w:cstheme="minorHAnsi"/>
          <w:b/>
          <w:bCs/>
        </w:rPr>
        <w:t xml:space="preserve"> van het Hu</w:t>
      </w:r>
      <w:r w:rsidR="00944457">
        <w:rPr>
          <w:rFonts w:cstheme="minorHAnsi"/>
          <w:b/>
          <w:bCs/>
        </w:rPr>
        <w:t>is</w:t>
      </w:r>
      <w:r w:rsidRPr="00944457">
        <w:rPr>
          <w:rFonts w:cstheme="minorHAnsi"/>
          <w:b/>
          <w:bCs/>
        </w:rPr>
        <w:t>houd</w:t>
      </w:r>
      <w:r w:rsidR="00944457">
        <w:rPr>
          <w:rFonts w:cstheme="minorHAnsi"/>
          <w:b/>
          <w:bCs/>
        </w:rPr>
        <w:t>elij</w:t>
      </w:r>
      <w:r w:rsidRPr="00944457">
        <w:rPr>
          <w:rFonts w:cstheme="minorHAnsi"/>
          <w:b/>
          <w:bCs/>
        </w:rPr>
        <w:t xml:space="preserve">k Reglement </w:t>
      </w:r>
    </w:p>
    <w:p w14:paraId="324EB9CF" w14:textId="7FBFE526" w:rsidR="00944457" w:rsidRPr="00944457" w:rsidRDefault="00D232C1" w:rsidP="00944457">
      <w:pPr>
        <w:pStyle w:val="Lijstalinea"/>
        <w:numPr>
          <w:ilvl w:val="0"/>
          <w:numId w:val="37"/>
        </w:numPr>
        <w:spacing w:after="160" w:line="259" w:lineRule="auto"/>
        <w:rPr>
          <w:rFonts w:cstheme="minorHAnsi"/>
        </w:rPr>
      </w:pPr>
      <w:r w:rsidRPr="00944457">
        <w:rPr>
          <w:rFonts w:cstheme="minorHAnsi"/>
        </w:rPr>
        <w:t>Wijzigingen en aanvulling</w:t>
      </w:r>
      <w:r w:rsidR="00944457">
        <w:rPr>
          <w:rFonts w:cstheme="minorHAnsi"/>
        </w:rPr>
        <w:t>en</w:t>
      </w:r>
      <w:r w:rsidRPr="00944457">
        <w:rPr>
          <w:rFonts w:cstheme="minorHAnsi"/>
        </w:rPr>
        <w:t xml:space="preserve"> kunnen slechts in dit reglement worden aangebracht door de A.L.V. van de V.V.E.</w:t>
      </w:r>
    </w:p>
    <w:p w14:paraId="6F2FAEF6" w14:textId="763D34DC" w:rsidR="00944457" w:rsidRDefault="00D232C1" w:rsidP="00D232C1">
      <w:pPr>
        <w:pStyle w:val="Lijstalinea"/>
        <w:numPr>
          <w:ilvl w:val="0"/>
          <w:numId w:val="37"/>
        </w:numPr>
        <w:spacing w:after="160" w:line="259" w:lineRule="auto"/>
        <w:rPr>
          <w:rFonts w:cstheme="minorHAnsi"/>
        </w:rPr>
      </w:pPr>
      <w:r w:rsidRPr="00944457">
        <w:rPr>
          <w:rFonts w:cstheme="minorHAnsi"/>
        </w:rPr>
        <w:t xml:space="preserve">Een voorgestelde tekst van de wijzigingen of aanvullingen dient vooraf door </w:t>
      </w:r>
      <w:r w:rsidR="00C565E6">
        <w:rPr>
          <w:rFonts w:cstheme="minorHAnsi"/>
        </w:rPr>
        <w:t>de</w:t>
      </w:r>
      <w:r w:rsidRPr="00944457">
        <w:rPr>
          <w:rFonts w:cstheme="minorHAnsi"/>
        </w:rPr>
        <w:t xml:space="preserve"> bestuur</w:t>
      </w:r>
      <w:r w:rsidR="00C565E6">
        <w:rPr>
          <w:rFonts w:cstheme="minorHAnsi"/>
        </w:rPr>
        <w:t>der</w:t>
      </w:r>
      <w:r w:rsidRPr="00944457">
        <w:rPr>
          <w:rFonts w:cstheme="minorHAnsi"/>
        </w:rPr>
        <w:t xml:space="preserve"> aan alle eigenaren te worden gezonden (artikel 33 lid 8 van het M.R.).</w:t>
      </w:r>
    </w:p>
    <w:p w14:paraId="7ECBFDEA" w14:textId="14C7CB5B" w:rsidR="00D232C1" w:rsidRPr="00944457" w:rsidRDefault="00D232C1" w:rsidP="00D232C1">
      <w:pPr>
        <w:pStyle w:val="Lijstalinea"/>
        <w:numPr>
          <w:ilvl w:val="0"/>
          <w:numId w:val="37"/>
        </w:numPr>
        <w:spacing w:after="160" w:line="259" w:lineRule="auto"/>
        <w:rPr>
          <w:rFonts w:cstheme="minorHAnsi"/>
        </w:rPr>
      </w:pPr>
      <w:r w:rsidRPr="00944457">
        <w:rPr>
          <w:rFonts w:cstheme="minorHAnsi"/>
        </w:rPr>
        <w:t xml:space="preserve">Het Huishoudelijk Reglement kan door de A.L.V. slechts worden vastgesteld, gewijzigd en aangevuld met een meerderheid van tenminste 2/3 van het aantal uitgebrachte stemmen in een vergadering waarin een aantal eigenaren tegenwoordig of vertegenwoordigd is, dat tenminste 2/3 van het aantal stemmen kan uitbrengen. </w:t>
      </w:r>
      <w:r w:rsidR="00C565E6">
        <w:rPr>
          <w:rFonts w:cstheme="minorHAnsi"/>
        </w:rPr>
        <w:t xml:space="preserve">Hierop is evt. artikel 38 lid 6 van het M.R. toepassing. </w:t>
      </w:r>
    </w:p>
    <w:p w14:paraId="0AE98570" w14:textId="72839D06" w:rsidR="00D232C1" w:rsidRPr="00944457" w:rsidRDefault="00D232C1" w:rsidP="00D232C1">
      <w:pPr>
        <w:spacing w:after="160" w:line="259" w:lineRule="auto"/>
        <w:rPr>
          <w:rFonts w:cstheme="minorHAnsi"/>
          <w:sz w:val="28"/>
          <w:szCs w:val="28"/>
        </w:rPr>
      </w:pPr>
      <w:r w:rsidRPr="00944457">
        <w:rPr>
          <w:rFonts w:cstheme="minorHAnsi"/>
          <w:sz w:val="28"/>
          <w:szCs w:val="28"/>
        </w:rPr>
        <w:t xml:space="preserve">Artikel 16 </w:t>
      </w:r>
      <w:r w:rsidR="00944457">
        <w:rPr>
          <w:rFonts w:cstheme="minorHAnsi"/>
          <w:sz w:val="28"/>
          <w:szCs w:val="28"/>
        </w:rPr>
        <w:br/>
      </w:r>
      <w:r w:rsidRPr="00944457">
        <w:rPr>
          <w:rFonts w:cstheme="minorHAnsi"/>
          <w:b/>
          <w:bCs/>
        </w:rPr>
        <w:t xml:space="preserve">Opleggen van boetes </w:t>
      </w:r>
    </w:p>
    <w:p w14:paraId="07CA20CC" w14:textId="56413EED" w:rsidR="00D232C1" w:rsidRPr="002D3080" w:rsidRDefault="00D232C1" w:rsidP="00D232C1">
      <w:pPr>
        <w:spacing w:after="160" w:line="259" w:lineRule="auto"/>
        <w:rPr>
          <w:rFonts w:cstheme="minorHAnsi"/>
        </w:rPr>
      </w:pPr>
      <w:r w:rsidRPr="00B72D1C">
        <w:rPr>
          <w:rFonts w:cstheme="minorHAnsi"/>
          <w:highlight w:val="yellow"/>
        </w:rPr>
        <w:t xml:space="preserve">De V.V.E. heeft het recht een eigenaar/bewoner, die zich niet houdt aan de gestelde in dit reglement en/of andere daarin genoemde documenten, een boete op te leggen van max. </w:t>
      </w:r>
      <w:r w:rsidR="00C565E6">
        <w:rPr>
          <w:rFonts w:cstheme="minorHAnsi"/>
          <w:highlight w:val="yellow"/>
        </w:rPr>
        <w:t>€</w:t>
      </w:r>
      <w:r w:rsidRPr="00B72D1C">
        <w:rPr>
          <w:rFonts w:cstheme="minorHAnsi"/>
          <w:highlight w:val="yellow"/>
        </w:rPr>
        <w:t xml:space="preserve"> 1.000,00 (artikel 29 van het M.R.) Of </w:t>
      </w:r>
      <w:r w:rsidR="00944457" w:rsidRPr="00B72D1C">
        <w:rPr>
          <w:rFonts w:cstheme="minorHAnsi"/>
          <w:highlight w:val="yellow"/>
        </w:rPr>
        <w:br/>
      </w:r>
      <w:r w:rsidRPr="00B72D1C">
        <w:rPr>
          <w:rFonts w:cstheme="minorHAnsi"/>
          <w:highlight w:val="yellow"/>
        </w:rPr>
        <w:t xml:space="preserve">Het bedrag van de boetebepaling in art. 29 van het M.R. wordt jaarlijks in de A.L.V. vastgesteld, voor het eerst op </w:t>
      </w:r>
      <w:r w:rsidR="00C565E6">
        <w:rPr>
          <w:rFonts w:cstheme="minorHAnsi"/>
          <w:highlight w:val="yellow"/>
        </w:rPr>
        <w:t>€</w:t>
      </w:r>
      <w:r w:rsidRPr="00B72D1C">
        <w:rPr>
          <w:rFonts w:cstheme="minorHAnsi"/>
          <w:highlight w:val="yellow"/>
        </w:rPr>
        <w:t xml:space="preserve"> 5</w:t>
      </w:r>
      <w:r w:rsidR="00C565E6">
        <w:rPr>
          <w:rFonts w:cstheme="minorHAnsi"/>
          <w:highlight w:val="yellow"/>
        </w:rPr>
        <w:t>0.-</w:t>
      </w:r>
      <w:r w:rsidRPr="00B72D1C">
        <w:rPr>
          <w:rFonts w:cstheme="minorHAnsi"/>
          <w:highlight w:val="yellow"/>
        </w:rPr>
        <w:t>) per dag.</w:t>
      </w:r>
      <w:r w:rsidRPr="002D3080">
        <w:rPr>
          <w:rFonts w:cstheme="minorHAnsi"/>
        </w:rPr>
        <w:t xml:space="preserve"> </w:t>
      </w:r>
    </w:p>
    <w:p w14:paraId="1D7DBC64" w14:textId="5274B1C6" w:rsidR="00D232C1" w:rsidRPr="00944457" w:rsidRDefault="00D232C1" w:rsidP="00D232C1">
      <w:pPr>
        <w:spacing w:after="160" w:line="259" w:lineRule="auto"/>
        <w:rPr>
          <w:rFonts w:cstheme="minorHAnsi"/>
          <w:sz w:val="28"/>
          <w:szCs w:val="28"/>
        </w:rPr>
      </w:pPr>
      <w:r w:rsidRPr="00944457">
        <w:rPr>
          <w:rFonts w:cstheme="minorHAnsi"/>
          <w:sz w:val="28"/>
          <w:szCs w:val="28"/>
        </w:rPr>
        <w:t xml:space="preserve">Artikel 17 </w:t>
      </w:r>
      <w:r w:rsidR="00944457">
        <w:rPr>
          <w:rFonts w:cstheme="minorHAnsi"/>
          <w:sz w:val="28"/>
          <w:szCs w:val="28"/>
        </w:rPr>
        <w:br/>
      </w:r>
      <w:r w:rsidRPr="00944457">
        <w:rPr>
          <w:rFonts w:cstheme="minorHAnsi"/>
          <w:b/>
          <w:bCs/>
        </w:rPr>
        <w:t>Ontzegging van het gebruik van privé-gedeelten</w:t>
      </w:r>
      <w:r w:rsidRPr="002D3080">
        <w:rPr>
          <w:rFonts w:cstheme="minorHAnsi"/>
        </w:rPr>
        <w:t xml:space="preserve"> </w:t>
      </w:r>
    </w:p>
    <w:p w14:paraId="6FDF5577" w14:textId="55D96BF4" w:rsidR="00F42E91" w:rsidRPr="002D3080" w:rsidRDefault="00D232C1" w:rsidP="00D232C1">
      <w:pPr>
        <w:spacing w:after="160" w:line="259" w:lineRule="auto"/>
        <w:rPr>
          <w:rFonts w:cstheme="minorHAnsi"/>
        </w:rPr>
      </w:pPr>
      <w:r w:rsidRPr="002D3080">
        <w:rPr>
          <w:rFonts w:cstheme="minorHAnsi"/>
        </w:rPr>
        <w:t xml:space="preserve">Een eigenaar/bewoner, die zich schuldig maakt aan ernstig onbehoorlijk gedrag, kan door de V.V.E. het gebruik van zijn/haar appartement worden ontzegd (artikel 27 van het M.R.). </w:t>
      </w:r>
      <w:r w:rsidR="00F42E91">
        <w:rPr>
          <w:rFonts w:cstheme="minorHAnsi"/>
        </w:rPr>
        <w:br/>
      </w:r>
      <w:r w:rsidR="00F42E91" w:rsidRPr="00F42E91">
        <w:rPr>
          <w:rFonts w:cstheme="minorHAnsi"/>
          <w:highlight w:val="cyan"/>
        </w:rPr>
        <w:t xml:space="preserve">Voorafgaand aan het toepassen van dit artikel, wordt eerst gepoogd via </w:t>
      </w:r>
      <w:proofErr w:type="spellStart"/>
      <w:r w:rsidR="00F42E91" w:rsidRPr="00F42E91">
        <w:rPr>
          <w:rFonts w:cstheme="minorHAnsi"/>
          <w:highlight w:val="cyan"/>
        </w:rPr>
        <w:t>mediation</w:t>
      </w:r>
      <w:proofErr w:type="spellEnd"/>
      <w:r w:rsidR="00F42E91" w:rsidRPr="00F42E91">
        <w:rPr>
          <w:rFonts w:cstheme="minorHAnsi"/>
          <w:highlight w:val="cyan"/>
        </w:rPr>
        <w:t xml:space="preserve"> tot een aanvaardbare oplossing te komen.</w:t>
      </w:r>
    </w:p>
    <w:p w14:paraId="52CC2486" w14:textId="15E27002" w:rsidR="00D232C1" w:rsidRPr="00944457" w:rsidRDefault="00D232C1" w:rsidP="00D232C1">
      <w:pPr>
        <w:spacing w:after="160" w:line="259" w:lineRule="auto"/>
        <w:rPr>
          <w:rFonts w:cstheme="minorHAnsi"/>
          <w:sz w:val="28"/>
          <w:szCs w:val="28"/>
        </w:rPr>
      </w:pPr>
      <w:r w:rsidRPr="00944457">
        <w:rPr>
          <w:rFonts w:cstheme="minorHAnsi"/>
          <w:sz w:val="28"/>
          <w:szCs w:val="28"/>
        </w:rPr>
        <w:t xml:space="preserve">Artikel 18 </w:t>
      </w:r>
      <w:r w:rsidR="00944457">
        <w:rPr>
          <w:rFonts w:cstheme="minorHAnsi"/>
          <w:sz w:val="28"/>
          <w:szCs w:val="28"/>
        </w:rPr>
        <w:br/>
      </w:r>
      <w:r w:rsidRPr="00944457">
        <w:rPr>
          <w:rFonts w:cstheme="minorHAnsi"/>
          <w:b/>
          <w:bCs/>
        </w:rPr>
        <w:t xml:space="preserve">Onvoorziene gevallen </w:t>
      </w:r>
    </w:p>
    <w:p w14:paraId="7CA1FA0C" w14:textId="062CA639" w:rsidR="00D232C1" w:rsidRPr="002D3080" w:rsidRDefault="00D232C1" w:rsidP="00D232C1">
      <w:pPr>
        <w:spacing w:after="160" w:line="259" w:lineRule="auto"/>
        <w:rPr>
          <w:rFonts w:cstheme="minorHAnsi"/>
        </w:rPr>
      </w:pPr>
      <w:r w:rsidRPr="00F42E91">
        <w:rPr>
          <w:rFonts w:cstheme="minorHAnsi"/>
          <w:highlight w:val="cyan"/>
        </w:rPr>
        <w:t xml:space="preserve">In alle gevallen waarin het Huishoudelijk Reglement, het M.R . of de wet niet voorziet, beslist </w:t>
      </w:r>
      <w:r w:rsidR="00F42E91" w:rsidRPr="00F42E91">
        <w:rPr>
          <w:rFonts w:cstheme="minorHAnsi"/>
          <w:highlight w:val="cyan"/>
        </w:rPr>
        <w:t xml:space="preserve">de </w:t>
      </w:r>
      <w:r w:rsidRPr="00F42E91">
        <w:rPr>
          <w:rFonts w:cstheme="minorHAnsi"/>
          <w:highlight w:val="cyan"/>
        </w:rPr>
        <w:t>V.V.E .</w:t>
      </w:r>
      <w:r w:rsidRPr="002D3080">
        <w:rPr>
          <w:rFonts w:cstheme="minorHAnsi"/>
        </w:rPr>
        <w:t xml:space="preserve"> </w:t>
      </w:r>
    </w:p>
    <w:p w14:paraId="6D02A89A" w14:textId="3B663853" w:rsidR="00D232C1" w:rsidRPr="002D3080" w:rsidRDefault="00D232C1" w:rsidP="00D232C1">
      <w:pPr>
        <w:spacing w:after="160" w:line="259" w:lineRule="auto"/>
        <w:rPr>
          <w:rFonts w:cstheme="minorHAnsi"/>
        </w:rPr>
      </w:pPr>
      <w:r w:rsidRPr="00B72D1C">
        <w:rPr>
          <w:rFonts w:cstheme="minorHAnsi"/>
          <w:highlight w:val="yellow"/>
        </w:rPr>
        <w:t>Aldus vastgesteld in de algemene ledenvergadering van ..... ... 2</w:t>
      </w:r>
      <w:r w:rsidR="00B908E7">
        <w:rPr>
          <w:rFonts w:cstheme="minorHAnsi"/>
          <w:highlight w:val="yellow"/>
        </w:rPr>
        <w:t>02….</w:t>
      </w:r>
      <w:r w:rsidRPr="00B72D1C">
        <w:rPr>
          <w:rFonts w:cstheme="minorHAnsi"/>
          <w:highlight w:val="yellow"/>
        </w:rPr>
        <w:t>.</w:t>
      </w:r>
      <w:r w:rsidRPr="002D3080">
        <w:rPr>
          <w:rFonts w:cstheme="minorHAnsi"/>
        </w:rPr>
        <w:t xml:space="preserve"> </w:t>
      </w:r>
    </w:p>
    <w:p w14:paraId="46C0B1D4" w14:textId="678ACB77" w:rsidR="00F1190B" w:rsidRDefault="00CE4430" w:rsidP="00D232C1">
      <w:pPr>
        <w:spacing w:after="160" w:line="259" w:lineRule="auto"/>
        <w:rPr>
          <w:rFonts w:cstheme="minorHAnsi"/>
        </w:rPr>
      </w:pPr>
      <w:r>
        <w:rPr>
          <w:rFonts w:cstheme="minorHAnsi"/>
        </w:rPr>
        <w:t xml:space="preserve">De ALV </w:t>
      </w:r>
    </w:p>
    <w:p w14:paraId="5A7C3F3B" w14:textId="6B929099" w:rsidR="00F1190B" w:rsidRDefault="00F1190B" w:rsidP="00D232C1">
      <w:pPr>
        <w:spacing w:after="160" w:line="259" w:lineRule="auto"/>
        <w:rPr>
          <w:rFonts w:cstheme="minorHAnsi"/>
        </w:rPr>
      </w:pPr>
    </w:p>
    <w:p w14:paraId="66226144" w14:textId="3C868D7D" w:rsidR="00F1190B" w:rsidRDefault="00F1190B" w:rsidP="00F1190B">
      <w:r w:rsidRPr="00F1190B">
        <w:rPr>
          <w:highlight w:val="cyan"/>
        </w:rPr>
        <w:t>Verzekering bewonerscommissie</w:t>
      </w:r>
    </w:p>
    <w:p w14:paraId="10EEC317" w14:textId="74B1E428" w:rsidR="00F1190B" w:rsidRDefault="00F1190B" w:rsidP="00F1190B">
      <w:r w:rsidRPr="00F1190B">
        <w:rPr>
          <w:highlight w:val="cyan"/>
        </w:rPr>
        <w:t xml:space="preserve">Account De </w:t>
      </w:r>
      <w:proofErr w:type="spellStart"/>
      <w:r w:rsidRPr="00F1190B">
        <w:rPr>
          <w:highlight w:val="cyan"/>
        </w:rPr>
        <w:t>Doelse</w:t>
      </w:r>
      <w:proofErr w:type="spellEnd"/>
      <w:r w:rsidRPr="00F1190B">
        <w:rPr>
          <w:highlight w:val="cyan"/>
        </w:rPr>
        <w:t xml:space="preserve"> Poort</w:t>
      </w:r>
      <w:r>
        <w:t xml:space="preserve">, digitaliseren alle VvE </w:t>
      </w:r>
      <w:proofErr w:type="spellStart"/>
      <w:r>
        <w:t>doumenten</w:t>
      </w:r>
      <w:proofErr w:type="spellEnd"/>
      <w:r>
        <w:t>.</w:t>
      </w:r>
    </w:p>
    <w:p w14:paraId="70C23970" w14:textId="5501B5DA" w:rsidR="00F1190B" w:rsidRPr="002D3080" w:rsidRDefault="00C565E6" w:rsidP="00D232C1">
      <w:pPr>
        <w:spacing w:after="160" w:line="259" w:lineRule="auto"/>
        <w:rPr>
          <w:rFonts w:cstheme="minorHAnsi"/>
        </w:rPr>
      </w:pPr>
      <w:r w:rsidRPr="00C565E6">
        <w:rPr>
          <w:rFonts w:cstheme="minorHAnsi"/>
          <w:highlight w:val="cyan"/>
        </w:rPr>
        <w:t>Aansluiting VVE belang</w:t>
      </w:r>
      <w:r>
        <w:rPr>
          <w:rFonts w:cstheme="minorHAnsi"/>
        </w:rPr>
        <w:t xml:space="preserve"> </w:t>
      </w:r>
    </w:p>
    <w:sectPr w:rsidR="00F1190B" w:rsidRPr="002D3080" w:rsidSect="00B1016E">
      <w:footerReference w:type="default" r:id="rId9"/>
      <w:pgSz w:w="11906" w:h="16838"/>
      <w:pgMar w:top="709" w:right="1417"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2A201" w14:textId="77777777" w:rsidR="00E4353F" w:rsidRDefault="00E4353F" w:rsidP="008D4E9C">
      <w:r>
        <w:separator/>
      </w:r>
    </w:p>
  </w:endnote>
  <w:endnote w:type="continuationSeparator" w:id="0">
    <w:p w14:paraId="0C359D29" w14:textId="77777777" w:rsidR="00E4353F" w:rsidRDefault="00E4353F" w:rsidP="008D4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8F7D7" w14:textId="25C8364F" w:rsidR="006A291A" w:rsidRDefault="006A291A">
    <w:pPr>
      <w:pStyle w:val="Voettekst"/>
      <w:pBdr>
        <w:bottom w:val="single" w:sz="6" w:space="1" w:color="auto"/>
      </w:pBdr>
    </w:pPr>
  </w:p>
  <w:p w14:paraId="76B6E72F" w14:textId="04E74D31" w:rsidR="008D4E9C" w:rsidRDefault="008D4E9C">
    <w:pPr>
      <w:pStyle w:val="Voettekst"/>
    </w:pPr>
    <w:r>
      <w:t xml:space="preserve">Huishoudelijk Reglement van de Vereniging van Eigenaren van “De </w:t>
    </w:r>
    <w:proofErr w:type="spellStart"/>
    <w:r>
      <w:t>Doelse</w:t>
    </w:r>
    <w:proofErr w:type="spellEnd"/>
    <w:r>
      <w:t xml:space="preserve"> Poort”</w:t>
    </w:r>
    <w:r>
      <w:br/>
    </w:r>
    <w:r w:rsidR="0038698F">
      <w:t xml:space="preserve">Pagina </w:t>
    </w:r>
    <w:r w:rsidR="0038698F">
      <w:rPr>
        <w:b/>
        <w:bCs/>
      </w:rPr>
      <w:fldChar w:fldCharType="begin"/>
    </w:r>
    <w:r w:rsidR="0038698F">
      <w:rPr>
        <w:b/>
        <w:bCs/>
      </w:rPr>
      <w:instrText>PAGE  \* Arabic  \* MERGEFORMAT</w:instrText>
    </w:r>
    <w:r w:rsidR="0038698F">
      <w:rPr>
        <w:b/>
        <w:bCs/>
      </w:rPr>
      <w:fldChar w:fldCharType="separate"/>
    </w:r>
    <w:r w:rsidR="0038698F">
      <w:rPr>
        <w:b/>
        <w:bCs/>
      </w:rPr>
      <w:t>1</w:t>
    </w:r>
    <w:r w:rsidR="0038698F">
      <w:rPr>
        <w:b/>
        <w:bCs/>
      </w:rPr>
      <w:fldChar w:fldCharType="end"/>
    </w:r>
    <w:r w:rsidR="0038698F">
      <w:t xml:space="preserve"> van </w:t>
    </w:r>
    <w:r w:rsidR="0038698F">
      <w:rPr>
        <w:b/>
        <w:bCs/>
      </w:rPr>
      <w:fldChar w:fldCharType="begin"/>
    </w:r>
    <w:r w:rsidR="0038698F">
      <w:rPr>
        <w:b/>
        <w:bCs/>
      </w:rPr>
      <w:instrText>NUMPAGES  \* Arabic  \* MERGEFORMAT</w:instrText>
    </w:r>
    <w:r w:rsidR="0038698F">
      <w:rPr>
        <w:b/>
        <w:bCs/>
      </w:rPr>
      <w:fldChar w:fldCharType="separate"/>
    </w:r>
    <w:r w:rsidR="0038698F">
      <w:rPr>
        <w:b/>
        <w:bCs/>
      </w:rPr>
      <w:t>2</w:t>
    </w:r>
    <w:r w:rsidR="0038698F">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FF7F8" w14:textId="77777777" w:rsidR="00E4353F" w:rsidRDefault="00E4353F" w:rsidP="008D4E9C">
      <w:r>
        <w:separator/>
      </w:r>
    </w:p>
  </w:footnote>
  <w:footnote w:type="continuationSeparator" w:id="0">
    <w:p w14:paraId="02EE2511" w14:textId="77777777" w:rsidR="00E4353F" w:rsidRDefault="00E4353F" w:rsidP="008D4E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78ED"/>
    <w:multiLevelType w:val="hybridMultilevel"/>
    <w:tmpl w:val="E2101FE0"/>
    <w:lvl w:ilvl="0" w:tplc="FBAEEB18">
      <w:start w:val="1"/>
      <w:numFmt w:val="decimal"/>
      <w:lvlText w:val="Hoofdstuk %1."/>
      <w:lvlJc w:val="left"/>
      <w:pPr>
        <w:ind w:left="720" w:hanging="360"/>
      </w:pPr>
      <w:rPr>
        <w:rFonts w:hint="default"/>
        <w:sz w:val="40"/>
        <w:szCs w:val="4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136D00"/>
    <w:multiLevelType w:val="hybridMultilevel"/>
    <w:tmpl w:val="61CA0242"/>
    <w:lvl w:ilvl="0" w:tplc="F87A1A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9B4231"/>
    <w:multiLevelType w:val="hybridMultilevel"/>
    <w:tmpl w:val="E8F0BE74"/>
    <w:lvl w:ilvl="0" w:tplc="8E96B7D4">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911CA1"/>
    <w:multiLevelType w:val="hybridMultilevel"/>
    <w:tmpl w:val="057A6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CA7F63"/>
    <w:multiLevelType w:val="hybridMultilevel"/>
    <w:tmpl w:val="B1360F28"/>
    <w:lvl w:ilvl="0" w:tplc="DBCCD386">
      <w:start w:val="1"/>
      <w:numFmt w:val="decimal"/>
      <w:lvlText w:val="Hoofdstuk %1."/>
      <w:lvlJc w:val="left"/>
      <w:pPr>
        <w:ind w:left="720" w:hanging="360"/>
      </w:pPr>
      <w:rPr>
        <w:rFonts w:asciiTheme="minorHAnsi" w:hAnsiTheme="minorHAnsi" w:cstheme="minorHAnsi"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7DA6422"/>
    <w:multiLevelType w:val="hybridMultilevel"/>
    <w:tmpl w:val="795ACDBC"/>
    <w:lvl w:ilvl="0" w:tplc="F87A1A46">
      <w:start w:val="1"/>
      <w:numFmt w:val="decimal"/>
      <w:lvlText w:val="%1."/>
      <w:lvlJc w:val="left"/>
      <w:pPr>
        <w:ind w:left="720" w:hanging="360"/>
      </w:pPr>
      <w:rPr>
        <w:rFonts w:hint="default"/>
      </w:rPr>
    </w:lvl>
    <w:lvl w:ilvl="1" w:tplc="64C4500E">
      <w:start w:val="1"/>
      <w:numFmt w:val="decimal"/>
      <w:lvlText w:val="%2."/>
      <w:lvlJc w:val="left"/>
      <w:pPr>
        <w:ind w:left="1440" w:hanging="360"/>
      </w:pPr>
      <w:rPr>
        <w:rFonts w:asciiTheme="minorHAnsi" w:eastAsiaTheme="minorHAnsi" w:hAnsiTheme="minorHAnsi" w:cstheme="minorHAnsi"/>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8A00DA2"/>
    <w:multiLevelType w:val="hybridMultilevel"/>
    <w:tmpl w:val="72D26E7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 w15:restartNumberingAfterBreak="0">
    <w:nsid w:val="09DE3246"/>
    <w:multiLevelType w:val="multilevel"/>
    <w:tmpl w:val="42F2A1F2"/>
    <w:lvl w:ilvl="0">
      <w:start w:val="1"/>
      <w:numFmt w:val="decimal"/>
      <w:pStyle w:val="Kop1"/>
      <w:lvlText w:val="Hoofdstuk %1."/>
      <w:lvlJc w:val="left"/>
      <w:pPr>
        <w:ind w:left="0" w:firstLine="0"/>
      </w:pPr>
      <w:rPr>
        <w:rFonts w:hint="default"/>
        <w:sz w:val="32"/>
        <w:szCs w:val="32"/>
      </w:rPr>
    </w:lvl>
    <w:lvl w:ilvl="1">
      <w:start w:val="1"/>
      <w:numFmt w:val="none"/>
      <w:pStyle w:val="Kop2"/>
      <w:suff w:val="nothing"/>
      <w:lvlText w:val=""/>
      <w:lvlJc w:val="left"/>
      <w:pPr>
        <w:ind w:left="0" w:firstLine="0"/>
      </w:pPr>
    </w:lvl>
    <w:lvl w:ilvl="2">
      <w:start w:val="1"/>
      <w:numFmt w:val="none"/>
      <w:pStyle w:val="Kop3"/>
      <w:suff w:val="nothing"/>
      <w:lvlText w:val=""/>
      <w:lvlJc w:val="left"/>
      <w:pPr>
        <w:ind w:left="0" w:firstLine="0"/>
      </w:pPr>
    </w:lvl>
    <w:lvl w:ilvl="3">
      <w:start w:val="1"/>
      <w:numFmt w:val="none"/>
      <w:pStyle w:val="Kop4"/>
      <w:suff w:val="nothing"/>
      <w:lvlText w:val=""/>
      <w:lvlJc w:val="left"/>
      <w:pPr>
        <w:ind w:left="0" w:firstLine="0"/>
      </w:pPr>
    </w:lvl>
    <w:lvl w:ilvl="4">
      <w:start w:val="1"/>
      <w:numFmt w:val="none"/>
      <w:pStyle w:val="Kop5"/>
      <w:suff w:val="nothing"/>
      <w:lvlText w:val=""/>
      <w:lvlJc w:val="left"/>
      <w:pPr>
        <w:ind w:left="0" w:firstLine="0"/>
      </w:pPr>
    </w:lvl>
    <w:lvl w:ilvl="5">
      <w:start w:val="1"/>
      <w:numFmt w:val="none"/>
      <w:pStyle w:val="Kop6"/>
      <w:suff w:val="nothing"/>
      <w:lvlText w:val=""/>
      <w:lvlJc w:val="left"/>
      <w:pPr>
        <w:ind w:left="0" w:firstLine="0"/>
      </w:pPr>
    </w:lvl>
    <w:lvl w:ilvl="6">
      <w:start w:val="1"/>
      <w:numFmt w:val="none"/>
      <w:pStyle w:val="Kop7"/>
      <w:suff w:val="nothing"/>
      <w:lvlText w:val=""/>
      <w:lvlJc w:val="left"/>
      <w:pPr>
        <w:ind w:left="0" w:firstLine="0"/>
      </w:pPr>
    </w:lvl>
    <w:lvl w:ilvl="7">
      <w:start w:val="1"/>
      <w:numFmt w:val="none"/>
      <w:pStyle w:val="Kop8"/>
      <w:suff w:val="nothing"/>
      <w:lvlText w:val=""/>
      <w:lvlJc w:val="left"/>
      <w:pPr>
        <w:ind w:left="0" w:firstLine="0"/>
      </w:pPr>
    </w:lvl>
    <w:lvl w:ilvl="8">
      <w:start w:val="1"/>
      <w:numFmt w:val="none"/>
      <w:pStyle w:val="Kop9"/>
      <w:suff w:val="nothing"/>
      <w:lvlText w:val=""/>
      <w:lvlJc w:val="left"/>
      <w:pPr>
        <w:ind w:left="0" w:firstLine="0"/>
      </w:pPr>
    </w:lvl>
  </w:abstractNum>
  <w:abstractNum w:abstractNumId="8" w15:restartNumberingAfterBreak="0">
    <w:nsid w:val="0C27762F"/>
    <w:multiLevelType w:val="hybridMultilevel"/>
    <w:tmpl w:val="4418A2B8"/>
    <w:lvl w:ilvl="0" w:tplc="EC7854E0">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0D605019"/>
    <w:multiLevelType w:val="hybridMultilevel"/>
    <w:tmpl w:val="1F00955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0" w15:restartNumberingAfterBreak="0">
    <w:nsid w:val="0F4E5744"/>
    <w:multiLevelType w:val="hybridMultilevel"/>
    <w:tmpl w:val="4502B472"/>
    <w:lvl w:ilvl="0" w:tplc="F6D6F0DC">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3375268"/>
    <w:multiLevelType w:val="hybridMultilevel"/>
    <w:tmpl w:val="49D83746"/>
    <w:lvl w:ilvl="0" w:tplc="37567014">
      <w:start w:val="1"/>
      <w:numFmt w:val="decimal"/>
      <w:lvlText w:val="%1."/>
      <w:lvlJc w:val="left"/>
      <w:pPr>
        <w:ind w:left="720" w:hanging="360"/>
      </w:pPr>
      <w:rPr>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3B66418"/>
    <w:multiLevelType w:val="hybridMultilevel"/>
    <w:tmpl w:val="262268EC"/>
    <w:lvl w:ilvl="0" w:tplc="BEA670A0">
      <w:start w:val="1"/>
      <w:numFmt w:val="lowerLetter"/>
      <w:lvlText w:val="%1."/>
      <w:lvlJc w:val="left"/>
      <w:pPr>
        <w:ind w:left="1080" w:hanging="360"/>
      </w:pPr>
      <w:rPr>
        <w:rFonts w:asciiTheme="minorHAnsi" w:eastAsiaTheme="minorHAnsi" w:hAnsiTheme="minorHAnsi" w:cstheme="minorHAnsi"/>
        <w:sz w:val="2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165E3D6A"/>
    <w:multiLevelType w:val="hybridMultilevel"/>
    <w:tmpl w:val="7F928378"/>
    <w:lvl w:ilvl="0" w:tplc="37567014">
      <w:start w:val="1"/>
      <w:numFmt w:val="decimal"/>
      <w:lvlText w:val="%1."/>
      <w:lvlJc w:val="left"/>
      <w:pPr>
        <w:ind w:left="720" w:hanging="360"/>
      </w:pPr>
      <w:rPr>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14B774F"/>
    <w:multiLevelType w:val="hybridMultilevel"/>
    <w:tmpl w:val="FCB08956"/>
    <w:lvl w:ilvl="0" w:tplc="C47C441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9293946"/>
    <w:multiLevelType w:val="hybridMultilevel"/>
    <w:tmpl w:val="62CCB0E2"/>
    <w:lvl w:ilvl="0" w:tplc="84B23C60">
      <w:start w:val="1"/>
      <w:numFmt w:val="decimal"/>
      <w:lvlText w:val="%1."/>
      <w:lvlJc w:val="left"/>
      <w:pPr>
        <w:ind w:left="72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A0132EF"/>
    <w:multiLevelType w:val="hybridMultilevel"/>
    <w:tmpl w:val="CCDCC042"/>
    <w:lvl w:ilvl="0" w:tplc="B232D7C2">
      <w:start w:val="3"/>
      <w:numFmt w:val="bullet"/>
      <w:lvlText w:val="-"/>
      <w:lvlJc w:val="left"/>
      <w:pPr>
        <w:ind w:left="1080" w:hanging="360"/>
      </w:pPr>
      <w:rPr>
        <w:rFonts w:ascii="Calibri" w:eastAsiaTheme="minorHAnsi" w:hAnsi="Calibri" w:cs="Calibri" w:hint="default"/>
        <w:sz w:val="22"/>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2C876E62"/>
    <w:multiLevelType w:val="hybridMultilevel"/>
    <w:tmpl w:val="CE309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FA22617"/>
    <w:multiLevelType w:val="hybridMultilevel"/>
    <w:tmpl w:val="9776F458"/>
    <w:lvl w:ilvl="0" w:tplc="BE12609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51D6072"/>
    <w:multiLevelType w:val="hybridMultilevel"/>
    <w:tmpl w:val="A17CB148"/>
    <w:lvl w:ilvl="0" w:tplc="DFD45650">
      <w:start w:val="1"/>
      <w:numFmt w:val="decimal"/>
      <w:lvlText w:val="Hoofdstuk %1."/>
      <w:lvlJc w:val="left"/>
      <w:pPr>
        <w:ind w:left="720" w:hanging="360"/>
      </w:pPr>
      <w:rPr>
        <w:rFonts w:hint="default"/>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5831931"/>
    <w:multiLevelType w:val="hybridMultilevel"/>
    <w:tmpl w:val="3530DE34"/>
    <w:lvl w:ilvl="0" w:tplc="F87A1A4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CC467C6"/>
    <w:multiLevelType w:val="hybridMultilevel"/>
    <w:tmpl w:val="DAD473A6"/>
    <w:lvl w:ilvl="0" w:tplc="9F6A2F6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1326B37"/>
    <w:multiLevelType w:val="hybridMultilevel"/>
    <w:tmpl w:val="0B74A032"/>
    <w:lvl w:ilvl="0" w:tplc="F62201F2">
      <w:start w:val="1"/>
      <w:numFmt w:val="lowerLetter"/>
      <w:lvlText w:val="%1."/>
      <w:lvlJc w:val="left"/>
      <w:pPr>
        <w:ind w:left="1080" w:hanging="360"/>
      </w:pPr>
      <w:rPr>
        <w:rFonts w:hint="default"/>
        <w:sz w:val="22"/>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3" w15:restartNumberingAfterBreak="0">
    <w:nsid w:val="45324F92"/>
    <w:multiLevelType w:val="hybridMultilevel"/>
    <w:tmpl w:val="2B34D270"/>
    <w:lvl w:ilvl="0" w:tplc="EA0428B6">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5453BDF"/>
    <w:multiLevelType w:val="hybridMultilevel"/>
    <w:tmpl w:val="4202C04E"/>
    <w:lvl w:ilvl="0" w:tplc="47387B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4B1C3CEE"/>
    <w:multiLevelType w:val="hybridMultilevel"/>
    <w:tmpl w:val="1362E942"/>
    <w:lvl w:ilvl="0" w:tplc="279874F0">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4D7C64FB"/>
    <w:multiLevelType w:val="hybridMultilevel"/>
    <w:tmpl w:val="6C0ECC5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5AFC4EE8"/>
    <w:multiLevelType w:val="hybridMultilevel"/>
    <w:tmpl w:val="EC76E9A0"/>
    <w:lvl w:ilvl="0" w:tplc="43ACA01A">
      <w:start w:val="1"/>
      <w:numFmt w:val="decimal"/>
      <w:lvlText w:val="%1."/>
      <w:lvlJc w:val="left"/>
      <w:pPr>
        <w:ind w:left="720" w:hanging="360"/>
      </w:pPr>
      <w:rPr>
        <w:rFonts w:hint="default"/>
        <w:b/>
        <w:bCs/>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C04415E"/>
    <w:multiLevelType w:val="hybridMultilevel"/>
    <w:tmpl w:val="F39668F8"/>
    <w:lvl w:ilvl="0" w:tplc="FBAEEB18">
      <w:start w:val="1"/>
      <w:numFmt w:val="decimal"/>
      <w:lvlText w:val="Hoofdstuk %1."/>
      <w:lvlJc w:val="left"/>
      <w:pPr>
        <w:ind w:left="720" w:hanging="360"/>
      </w:pPr>
      <w:rPr>
        <w:rFonts w:hint="default"/>
        <w:sz w:val="40"/>
        <w:szCs w:val="4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5E2D2717"/>
    <w:multiLevelType w:val="hybridMultilevel"/>
    <w:tmpl w:val="719AAF28"/>
    <w:lvl w:ilvl="0" w:tplc="DBCCD386">
      <w:start w:val="1"/>
      <w:numFmt w:val="decimal"/>
      <w:lvlText w:val="Hoofdstuk %1."/>
      <w:lvlJc w:val="left"/>
      <w:pPr>
        <w:ind w:left="720" w:hanging="360"/>
      </w:pPr>
      <w:rPr>
        <w:rFonts w:asciiTheme="minorHAnsi" w:hAnsiTheme="minorHAnsi" w:cstheme="minorHAnsi"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F0A3DB0"/>
    <w:multiLevelType w:val="hybridMultilevel"/>
    <w:tmpl w:val="70B448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F7D0FA1"/>
    <w:multiLevelType w:val="hybridMultilevel"/>
    <w:tmpl w:val="39B65DEC"/>
    <w:lvl w:ilvl="0" w:tplc="55E0F9B4">
      <w:start w:val="1"/>
      <w:numFmt w:val="decimal"/>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0793AF3"/>
    <w:multiLevelType w:val="hybridMultilevel"/>
    <w:tmpl w:val="87B25844"/>
    <w:lvl w:ilvl="0" w:tplc="2F22887C">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3" w15:restartNumberingAfterBreak="0">
    <w:nsid w:val="6149740B"/>
    <w:multiLevelType w:val="hybridMultilevel"/>
    <w:tmpl w:val="E14A6AEC"/>
    <w:lvl w:ilvl="0" w:tplc="44386EA6">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2C974E6"/>
    <w:multiLevelType w:val="hybridMultilevel"/>
    <w:tmpl w:val="39A01F1E"/>
    <w:lvl w:ilvl="0" w:tplc="800AA64C">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5" w15:restartNumberingAfterBreak="0">
    <w:nsid w:val="650A0E7F"/>
    <w:multiLevelType w:val="hybridMultilevel"/>
    <w:tmpl w:val="34ECA03C"/>
    <w:lvl w:ilvl="0" w:tplc="EE5284B2">
      <w:start w:val="2"/>
      <w:numFmt w:val="lowerLetter"/>
      <w:lvlText w:val="%1."/>
      <w:lvlJc w:val="left"/>
      <w:pPr>
        <w:ind w:left="1800" w:hanging="360"/>
      </w:pPr>
      <w:rPr>
        <w:rFonts w:hint="default"/>
      </w:rPr>
    </w:lvl>
    <w:lvl w:ilvl="1" w:tplc="04130019">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6" w15:restartNumberingAfterBreak="0">
    <w:nsid w:val="652A5BB5"/>
    <w:multiLevelType w:val="hybridMultilevel"/>
    <w:tmpl w:val="19B0D682"/>
    <w:lvl w:ilvl="0" w:tplc="FDE835E0">
      <w:start w:val="1"/>
      <w:numFmt w:val="lowerLetter"/>
      <w:lvlText w:val="%1."/>
      <w:lvlJc w:val="left"/>
      <w:pPr>
        <w:ind w:left="720" w:hanging="360"/>
      </w:pPr>
      <w:rPr>
        <w:rFonts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6CA32CC"/>
    <w:multiLevelType w:val="hybridMultilevel"/>
    <w:tmpl w:val="4964D6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BA975DE"/>
    <w:multiLevelType w:val="hybridMultilevel"/>
    <w:tmpl w:val="85522676"/>
    <w:lvl w:ilvl="0" w:tplc="DFD45650">
      <w:start w:val="1"/>
      <w:numFmt w:val="decimal"/>
      <w:lvlText w:val="Hoofdstuk %1."/>
      <w:lvlJc w:val="left"/>
      <w:pPr>
        <w:ind w:left="720" w:hanging="360"/>
      </w:pPr>
      <w:rPr>
        <w:rFonts w:hint="default"/>
        <w:sz w:val="32"/>
        <w:szCs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D6620F1"/>
    <w:multiLevelType w:val="hybridMultilevel"/>
    <w:tmpl w:val="F4EC9D72"/>
    <w:lvl w:ilvl="0" w:tplc="04F8079A">
      <w:start w:val="1"/>
      <w:numFmt w:val="decimal"/>
      <w:lvlText w:val="Artikel%1"/>
      <w:lvlJc w:val="left"/>
      <w:pPr>
        <w:ind w:left="720" w:hanging="360"/>
      </w:pPr>
      <w:rPr>
        <w:rFonts w:asciiTheme="minorHAnsi" w:hAnsiTheme="minorHAnsi" w:cstheme="minorHAnsi" w:hint="default"/>
        <w:sz w:val="28"/>
        <w:szCs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0745C4B"/>
    <w:multiLevelType w:val="hybridMultilevel"/>
    <w:tmpl w:val="AD5AC8D8"/>
    <w:lvl w:ilvl="0" w:tplc="CE4606B0">
      <w:start w:val="2"/>
      <w:numFmt w:val="decimal"/>
      <w:lvlText w:val="%1."/>
      <w:lvlJc w:val="left"/>
      <w:pPr>
        <w:ind w:left="720" w:hanging="360"/>
      </w:pPr>
      <w:rPr>
        <w:rFonts w:hint="default"/>
        <w:sz w:val="22"/>
      </w:rPr>
    </w:lvl>
    <w:lvl w:ilvl="1" w:tplc="54F49BF0">
      <w:start w:val="1"/>
      <w:numFmt w:val="decimal"/>
      <w:lvlText w:val="%2."/>
      <w:lvlJc w:val="left"/>
      <w:pPr>
        <w:ind w:left="1440" w:hanging="360"/>
      </w:pPr>
      <w:rPr>
        <w:rFonts w:asciiTheme="minorHAnsi" w:eastAsiaTheme="minorHAnsi" w:hAnsiTheme="minorHAnsi" w:cstheme="minorHAnsi"/>
        <w:b w:val="0"/>
        <w:bCs w:val="0"/>
        <w:sz w:val="22"/>
        <w:szCs w:val="22"/>
      </w:rPr>
    </w:lvl>
    <w:lvl w:ilvl="2" w:tplc="898EA89C">
      <w:start w:val="1"/>
      <w:numFmt w:val="lowerLetter"/>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74145F7"/>
    <w:multiLevelType w:val="hybridMultilevel"/>
    <w:tmpl w:val="81645794"/>
    <w:lvl w:ilvl="0" w:tplc="5EC8B5AE">
      <w:start w:val="1"/>
      <w:numFmt w:val="decimal"/>
      <w:lvlText w:val="%1."/>
      <w:lvlJc w:val="left"/>
      <w:pPr>
        <w:ind w:left="720" w:hanging="360"/>
      </w:pPr>
      <w:rPr>
        <w:rFonts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E292DE6"/>
    <w:multiLevelType w:val="hybridMultilevel"/>
    <w:tmpl w:val="BDBA1A9E"/>
    <w:lvl w:ilvl="0" w:tplc="9F28383A">
      <w:start w:val="1"/>
      <w:numFmt w:val="decimal"/>
      <w:lvlText w:val="%1."/>
      <w:lvlJc w:val="left"/>
      <w:pPr>
        <w:ind w:left="720" w:hanging="360"/>
      </w:pPr>
      <w:rPr>
        <w:sz w:val="36"/>
        <w:szCs w:val="3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2"/>
  </w:num>
  <w:num w:numId="2">
    <w:abstractNumId w:val="17"/>
  </w:num>
  <w:num w:numId="3">
    <w:abstractNumId w:val="11"/>
  </w:num>
  <w:num w:numId="4">
    <w:abstractNumId w:val="13"/>
  </w:num>
  <w:num w:numId="5">
    <w:abstractNumId w:val="38"/>
  </w:num>
  <w:num w:numId="6">
    <w:abstractNumId w:val="7"/>
  </w:num>
  <w:num w:numId="7">
    <w:abstractNumId w:val="5"/>
  </w:num>
  <w:num w:numId="8">
    <w:abstractNumId w:val="29"/>
  </w:num>
  <w:num w:numId="9">
    <w:abstractNumId w:val="27"/>
  </w:num>
  <w:num w:numId="10">
    <w:abstractNumId w:val="32"/>
  </w:num>
  <w:num w:numId="11">
    <w:abstractNumId w:val="34"/>
  </w:num>
  <w:num w:numId="12">
    <w:abstractNumId w:val="23"/>
  </w:num>
  <w:num w:numId="13">
    <w:abstractNumId w:val="12"/>
  </w:num>
  <w:num w:numId="14">
    <w:abstractNumId w:val="30"/>
  </w:num>
  <w:num w:numId="15">
    <w:abstractNumId w:val="3"/>
  </w:num>
  <w:num w:numId="16">
    <w:abstractNumId w:val="6"/>
  </w:num>
  <w:num w:numId="17">
    <w:abstractNumId w:val="10"/>
  </w:num>
  <w:num w:numId="18">
    <w:abstractNumId w:val="15"/>
  </w:num>
  <w:num w:numId="19">
    <w:abstractNumId w:val="41"/>
  </w:num>
  <w:num w:numId="20">
    <w:abstractNumId w:val="2"/>
  </w:num>
  <w:num w:numId="21">
    <w:abstractNumId w:val="26"/>
  </w:num>
  <w:num w:numId="22">
    <w:abstractNumId w:val="9"/>
  </w:num>
  <w:num w:numId="23">
    <w:abstractNumId w:val="31"/>
  </w:num>
  <w:num w:numId="24">
    <w:abstractNumId w:val="21"/>
  </w:num>
  <w:num w:numId="25">
    <w:abstractNumId w:val="20"/>
  </w:num>
  <w:num w:numId="26">
    <w:abstractNumId w:val="0"/>
  </w:num>
  <w:num w:numId="27">
    <w:abstractNumId w:val="28"/>
  </w:num>
  <w:num w:numId="28">
    <w:abstractNumId w:val="25"/>
  </w:num>
  <w:num w:numId="29">
    <w:abstractNumId w:val="1"/>
  </w:num>
  <w:num w:numId="30">
    <w:abstractNumId w:val="8"/>
  </w:num>
  <w:num w:numId="31">
    <w:abstractNumId w:val="37"/>
  </w:num>
  <w:num w:numId="32">
    <w:abstractNumId w:val="33"/>
  </w:num>
  <w:num w:numId="33">
    <w:abstractNumId w:val="22"/>
  </w:num>
  <w:num w:numId="34">
    <w:abstractNumId w:val="36"/>
  </w:num>
  <w:num w:numId="35">
    <w:abstractNumId w:val="16"/>
  </w:num>
  <w:num w:numId="36">
    <w:abstractNumId w:val="19"/>
  </w:num>
  <w:num w:numId="37">
    <w:abstractNumId w:val="14"/>
  </w:num>
  <w:num w:numId="38">
    <w:abstractNumId w:val="4"/>
  </w:num>
  <w:num w:numId="39">
    <w:abstractNumId w:val="18"/>
  </w:num>
  <w:num w:numId="40">
    <w:abstractNumId w:val="40"/>
  </w:num>
  <w:num w:numId="41">
    <w:abstractNumId w:val="35"/>
  </w:num>
  <w:num w:numId="42">
    <w:abstractNumId w:val="39"/>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2C1"/>
    <w:rsid w:val="000258AC"/>
    <w:rsid w:val="00027EDF"/>
    <w:rsid w:val="00124908"/>
    <w:rsid w:val="00150DB3"/>
    <w:rsid w:val="00154B14"/>
    <w:rsid w:val="00167DB4"/>
    <w:rsid w:val="001B72EC"/>
    <w:rsid w:val="002241A9"/>
    <w:rsid w:val="00231FDB"/>
    <w:rsid w:val="002320C0"/>
    <w:rsid w:val="002362F1"/>
    <w:rsid w:val="0023757F"/>
    <w:rsid w:val="00266C5F"/>
    <w:rsid w:val="002724A6"/>
    <w:rsid w:val="002D3080"/>
    <w:rsid w:val="002D45A8"/>
    <w:rsid w:val="00352320"/>
    <w:rsid w:val="00357BF8"/>
    <w:rsid w:val="0038698F"/>
    <w:rsid w:val="003A570E"/>
    <w:rsid w:val="003C33FD"/>
    <w:rsid w:val="003C76C0"/>
    <w:rsid w:val="0040559D"/>
    <w:rsid w:val="00407644"/>
    <w:rsid w:val="00446F3D"/>
    <w:rsid w:val="00476300"/>
    <w:rsid w:val="004C2AFE"/>
    <w:rsid w:val="004F5E53"/>
    <w:rsid w:val="004F625C"/>
    <w:rsid w:val="005078DF"/>
    <w:rsid w:val="00511598"/>
    <w:rsid w:val="00513F2F"/>
    <w:rsid w:val="0053594F"/>
    <w:rsid w:val="005727AB"/>
    <w:rsid w:val="005964BB"/>
    <w:rsid w:val="005B3E90"/>
    <w:rsid w:val="005D3DF7"/>
    <w:rsid w:val="005E3B3A"/>
    <w:rsid w:val="00620A76"/>
    <w:rsid w:val="00637F4B"/>
    <w:rsid w:val="006760CF"/>
    <w:rsid w:val="006A042B"/>
    <w:rsid w:val="006A291A"/>
    <w:rsid w:val="00703B68"/>
    <w:rsid w:val="007045AE"/>
    <w:rsid w:val="007817EA"/>
    <w:rsid w:val="007823EB"/>
    <w:rsid w:val="007C3266"/>
    <w:rsid w:val="0082310F"/>
    <w:rsid w:val="008D4E9C"/>
    <w:rsid w:val="008E2C25"/>
    <w:rsid w:val="008F056A"/>
    <w:rsid w:val="00944457"/>
    <w:rsid w:val="00960F59"/>
    <w:rsid w:val="00990557"/>
    <w:rsid w:val="009A3E68"/>
    <w:rsid w:val="009B5085"/>
    <w:rsid w:val="009F08FD"/>
    <w:rsid w:val="00A16141"/>
    <w:rsid w:val="00AE66CF"/>
    <w:rsid w:val="00AF5B8A"/>
    <w:rsid w:val="00B1016E"/>
    <w:rsid w:val="00B2566B"/>
    <w:rsid w:val="00B57D23"/>
    <w:rsid w:val="00B72D1C"/>
    <w:rsid w:val="00B82E90"/>
    <w:rsid w:val="00B908E7"/>
    <w:rsid w:val="00BC36E4"/>
    <w:rsid w:val="00C478D0"/>
    <w:rsid w:val="00C565E6"/>
    <w:rsid w:val="00C670C1"/>
    <w:rsid w:val="00C75CFF"/>
    <w:rsid w:val="00C80F16"/>
    <w:rsid w:val="00C91DFB"/>
    <w:rsid w:val="00C97D3D"/>
    <w:rsid w:val="00CB08EF"/>
    <w:rsid w:val="00CD5E3F"/>
    <w:rsid w:val="00CD682A"/>
    <w:rsid w:val="00CE4430"/>
    <w:rsid w:val="00CF6544"/>
    <w:rsid w:val="00D205D7"/>
    <w:rsid w:val="00D232C1"/>
    <w:rsid w:val="00D44356"/>
    <w:rsid w:val="00D51CCE"/>
    <w:rsid w:val="00D637DD"/>
    <w:rsid w:val="00D8004A"/>
    <w:rsid w:val="00D91104"/>
    <w:rsid w:val="00E4353F"/>
    <w:rsid w:val="00E81278"/>
    <w:rsid w:val="00ED748A"/>
    <w:rsid w:val="00F1190B"/>
    <w:rsid w:val="00F327A4"/>
    <w:rsid w:val="00F42E91"/>
    <w:rsid w:val="00F73CFD"/>
    <w:rsid w:val="00FB54EA"/>
    <w:rsid w:val="00FC09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5642897"/>
  <w15:chartTrackingRefBased/>
  <w15:docId w15:val="{4A706D1C-B119-4933-A1D8-C34240274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D3080"/>
    <w:pPr>
      <w:spacing w:after="0" w:line="240" w:lineRule="auto"/>
    </w:pPr>
  </w:style>
  <w:style w:type="paragraph" w:styleId="Kop1">
    <w:name w:val="heading 1"/>
    <w:basedOn w:val="Standaard"/>
    <w:next w:val="Standaard"/>
    <w:link w:val="Kop1Char"/>
    <w:uiPriority w:val="9"/>
    <w:qFormat/>
    <w:rsid w:val="0038698F"/>
    <w:pPr>
      <w:keepNext/>
      <w:keepLines/>
      <w:numPr>
        <w:numId w:val="6"/>
      </w:numPr>
      <w:spacing w:before="24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semiHidden/>
    <w:unhideWhenUsed/>
    <w:qFormat/>
    <w:rsid w:val="009F08FD"/>
    <w:pPr>
      <w:keepNext/>
      <w:keepLines/>
      <w:numPr>
        <w:ilvl w:val="1"/>
        <w:numId w:val="6"/>
      </w:numPr>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9F08FD"/>
    <w:pPr>
      <w:keepNext/>
      <w:keepLines/>
      <w:numPr>
        <w:ilvl w:val="2"/>
        <w:numId w:val="6"/>
      </w:numPr>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qFormat/>
    <w:rsid w:val="009F08FD"/>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9F08FD"/>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rsid w:val="009F08FD"/>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9F08FD"/>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9F08FD"/>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F08FD"/>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D4E9C"/>
    <w:pPr>
      <w:tabs>
        <w:tab w:val="center" w:pos="4536"/>
        <w:tab w:val="right" w:pos="9072"/>
      </w:tabs>
    </w:pPr>
  </w:style>
  <w:style w:type="character" w:customStyle="1" w:styleId="KoptekstChar">
    <w:name w:val="Koptekst Char"/>
    <w:basedOn w:val="Standaardalinea-lettertype"/>
    <w:link w:val="Koptekst"/>
    <w:uiPriority w:val="99"/>
    <w:rsid w:val="008D4E9C"/>
  </w:style>
  <w:style w:type="paragraph" w:styleId="Voettekst">
    <w:name w:val="footer"/>
    <w:basedOn w:val="Standaard"/>
    <w:link w:val="VoettekstChar"/>
    <w:uiPriority w:val="99"/>
    <w:unhideWhenUsed/>
    <w:rsid w:val="008D4E9C"/>
    <w:pPr>
      <w:tabs>
        <w:tab w:val="center" w:pos="4536"/>
        <w:tab w:val="right" w:pos="9072"/>
      </w:tabs>
    </w:pPr>
  </w:style>
  <w:style w:type="character" w:customStyle="1" w:styleId="VoettekstChar">
    <w:name w:val="Voettekst Char"/>
    <w:basedOn w:val="Standaardalinea-lettertype"/>
    <w:link w:val="Voettekst"/>
    <w:uiPriority w:val="99"/>
    <w:rsid w:val="008D4E9C"/>
  </w:style>
  <w:style w:type="character" w:customStyle="1" w:styleId="Kop1Char">
    <w:name w:val="Kop 1 Char"/>
    <w:basedOn w:val="Standaardalinea-lettertype"/>
    <w:link w:val="Kop1"/>
    <w:uiPriority w:val="9"/>
    <w:rsid w:val="0038698F"/>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38698F"/>
    <w:pPr>
      <w:spacing w:line="259" w:lineRule="auto"/>
      <w:outlineLvl w:val="9"/>
    </w:pPr>
    <w:rPr>
      <w:lang w:eastAsia="nl-NL"/>
    </w:rPr>
  </w:style>
  <w:style w:type="paragraph" w:styleId="Lijstalinea">
    <w:name w:val="List Paragraph"/>
    <w:basedOn w:val="Standaard"/>
    <w:uiPriority w:val="34"/>
    <w:qFormat/>
    <w:rsid w:val="0038698F"/>
    <w:pPr>
      <w:ind w:left="720"/>
      <w:contextualSpacing/>
    </w:pPr>
  </w:style>
  <w:style w:type="character" w:customStyle="1" w:styleId="Kop2Char">
    <w:name w:val="Kop 2 Char"/>
    <w:basedOn w:val="Standaardalinea-lettertype"/>
    <w:link w:val="Kop2"/>
    <w:uiPriority w:val="9"/>
    <w:semiHidden/>
    <w:rsid w:val="009F08FD"/>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semiHidden/>
    <w:rsid w:val="009F08FD"/>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9F08FD"/>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9F08FD"/>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9F08FD"/>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9F08FD"/>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9F08FD"/>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9F08FD"/>
    <w:rPr>
      <w:rFonts w:asciiTheme="majorHAnsi" w:eastAsiaTheme="majorEastAsia" w:hAnsiTheme="majorHAnsi" w:cstheme="majorBidi"/>
      <w:i/>
      <w:iCs/>
      <w:color w:val="272727" w:themeColor="text1" w:themeTint="D8"/>
      <w:sz w:val="21"/>
      <w:szCs w:val="21"/>
    </w:rPr>
  </w:style>
  <w:style w:type="paragraph" w:styleId="Inhopg2">
    <w:name w:val="toc 2"/>
    <w:basedOn w:val="Standaard"/>
    <w:next w:val="Standaard"/>
    <w:autoRedefine/>
    <w:uiPriority w:val="39"/>
    <w:unhideWhenUsed/>
    <w:rsid w:val="002D45A8"/>
    <w:pPr>
      <w:spacing w:after="100" w:line="259" w:lineRule="auto"/>
      <w:ind w:left="220"/>
    </w:pPr>
    <w:rPr>
      <w:rFonts w:eastAsiaTheme="minorEastAsia" w:cs="Times New Roman"/>
      <w:lang w:eastAsia="nl-NL"/>
    </w:rPr>
  </w:style>
  <w:style w:type="paragraph" w:styleId="Inhopg1">
    <w:name w:val="toc 1"/>
    <w:basedOn w:val="Standaard"/>
    <w:next w:val="Standaard"/>
    <w:autoRedefine/>
    <w:uiPriority w:val="39"/>
    <w:unhideWhenUsed/>
    <w:rsid w:val="002D45A8"/>
    <w:pPr>
      <w:spacing w:after="100" w:line="259" w:lineRule="auto"/>
    </w:pPr>
    <w:rPr>
      <w:rFonts w:eastAsiaTheme="minorEastAsia" w:cs="Times New Roman"/>
      <w:lang w:eastAsia="nl-NL"/>
    </w:rPr>
  </w:style>
  <w:style w:type="paragraph" w:styleId="Inhopg3">
    <w:name w:val="toc 3"/>
    <w:basedOn w:val="Standaard"/>
    <w:next w:val="Standaard"/>
    <w:autoRedefine/>
    <w:uiPriority w:val="39"/>
    <w:unhideWhenUsed/>
    <w:rsid w:val="002D45A8"/>
    <w:pPr>
      <w:spacing w:after="100" w:line="259" w:lineRule="auto"/>
      <w:ind w:left="440"/>
    </w:pPr>
    <w:rPr>
      <w:rFonts w:eastAsiaTheme="minorEastAsia" w:cs="Times New Roman"/>
      <w:lang w:eastAsia="nl-NL"/>
    </w:rPr>
  </w:style>
  <w:style w:type="paragraph" w:styleId="Titel">
    <w:name w:val="Title"/>
    <w:basedOn w:val="Standaard"/>
    <w:next w:val="Standaard"/>
    <w:link w:val="TitelChar"/>
    <w:uiPriority w:val="10"/>
    <w:qFormat/>
    <w:rsid w:val="00C80F16"/>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80F16"/>
    <w:rPr>
      <w:rFonts w:asciiTheme="majorHAnsi" w:eastAsiaTheme="majorEastAsia" w:hAnsiTheme="majorHAnsi" w:cstheme="majorBidi"/>
      <w:spacing w:val="-10"/>
      <w:kern w:val="28"/>
      <w:sz w:val="56"/>
      <w:szCs w:val="56"/>
    </w:rPr>
  </w:style>
  <w:style w:type="paragraph" w:styleId="Revisie">
    <w:name w:val="Revision"/>
    <w:hidden/>
    <w:uiPriority w:val="99"/>
    <w:semiHidden/>
    <w:rsid w:val="000258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585BCB-498F-43F7-A39E-F80C1338C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4146</Words>
  <Characters>22807</Characters>
  <Application>Microsoft Office Word</Application>
  <DocSecurity>0</DocSecurity>
  <Lines>190</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Henk Haarhuis</dc:creator>
  <cp:keywords/>
  <dc:description/>
  <cp:lastModifiedBy>Henk Haarhuis</cp:lastModifiedBy>
  <cp:revision>4</cp:revision>
  <cp:lastPrinted>2020-05-20T11:15:00Z</cp:lastPrinted>
  <dcterms:created xsi:type="dcterms:W3CDTF">2021-09-03T13:34:00Z</dcterms:created>
  <dcterms:modified xsi:type="dcterms:W3CDTF">2021-09-14T15:14:00Z</dcterms:modified>
</cp:coreProperties>
</file>